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9F" w:rsidRPr="00031DA2" w:rsidRDefault="0030219F" w:rsidP="005B4BBF">
      <w:pPr>
        <w:spacing w:after="0" w:line="240" w:lineRule="auto"/>
        <w:jc w:val="center"/>
        <w:rPr>
          <w:rFonts w:cstheme="minorHAnsi"/>
          <w:b/>
        </w:rPr>
      </w:pPr>
      <w:r w:rsidRPr="00031DA2">
        <w:rPr>
          <w:rFonts w:cstheme="minorHAnsi"/>
          <w:b/>
        </w:rPr>
        <w:t>Технологическая карта урока</w:t>
      </w:r>
    </w:p>
    <w:p w:rsidR="005B4BBF" w:rsidRPr="00031DA2" w:rsidRDefault="005B4BBF" w:rsidP="005B4BBF">
      <w:pPr>
        <w:spacing w:after="0" w:line="240" w:lineRule="auto"/>
        <w:jc w:val="center"/>
        <w:rPr>
          <w:rFonts w:cstheme="minorHAnsi"/>
          <w:b/>
        </w:rPr>
      </w:pPr>
      <w:r w:rsidRPr="00031DA2">
        <w:rPr>
          <w:rFonts w:cstheme="minorHAnsi"/>
          <w:b/>
        </w:rPr>
        <w:t xml:space="preserve">Автор: </w:t>
      </w:r>
      <w:r w:rsidRPr="00031DA2">
        <w:rPr>
          <w:rFonts w:cstheme="minorHAnsi"/>
          <w:bCs/>
        </w:rPr>
        <w:t>Криницкая Наталья Александровна, преподаватель ОГБПОУ «</w:t>
      </w:r>
      <w:proofErr w:type="spellStart"/>
      <w:r w:rsidRPr="00031DA2">
        <w:rPr>
          <w:rFonts w:cstheme="minorHAnsi"/>
          <w:bCs/>
        </w:rPr>
        <w:t>Колпашевский</w:t>
      </w:r>
      <w:proofErr w:type="spellEnd"/>
      <w:r w:rsidRPr="00031DA2">
        <w:rPr>
          <w:rFonts w:cstheme="minorHAnsi"/>
          <w:bCs/>
        </w:rPr>
        <w:t xml:space="preserve"> социально- промышленный колледж»</w:t>
      </w:r>
    </w:p>
    <w:tbl>
      <w:tblPr>
        <w:tblStyle w:val="a4"/>
        <w:tblW w:w="0" w:type="auto"/>
        <w:tblLayout w:type="fixed"/>
        <w:tblLook w:val="04A0"/>
      </w:tblPr>
      <w:tblGrid>
        <w:gridCol w:w="2381"/>
        <w:gridCol w:w="1197"/>
        <w:gridCol w:w="358"/>
        <w:gridCol w:w="60"/>
        <w:gridCol w:w="81"/>
        <w:gridCol w:w="567"/>
        <w:gridCol w:w="1843"/>
        <w:gridCol w:w="1319"/>
        <w:gridCol w:w="1233"/>
        <w:gridCol w:w="425"/>
        <w:gridCol w:w="25"/>
        <w:gridCol w:w="1392"/>
        <w:gridCol w:w="273"/>
        <w:gridCol w:w="83"/>
        <w:gridCol w:w="76"/>
        <w:gridCol w:w="1411"/>
        <w:gridCol w:w="275"/>
        <w:gridCol w:w="9"/>
        <w:gridCol w:w="1778"/>
      </w:tblGrid>
      <w:tr w:rsidR="00900B1E" w:rsidRPr="00031DA2" w:rsidTr="0087043A">
        <w:trPr>
          <w:trHeight w:val="254"/>
        </w:trPr>
        <w:tc>
          <w:tcPr>
            <w:tcW w:w="2381" w:type="dxa"/>
          </w:tcPr>
          <w:p w:rsidR="00900B1E" w:rsidRPr="00031DA2" w:rsidRDefault="00900B1E" w:rsidP="00900B1E">
            <w:pPr>
              <w:rPr>
                <w:rFonts w:cstheme="minorHAnsi"/>
                <w:b/>
                <w:sz w:val="18"/>
                <w:szCs w:val="18"/>
              </w:rPr>
            </w:pPr>
            <w:r w:rsidRPr="00B73A33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Предмет</w:t>
            </w:r>
          </w:p>
        </w:tc>
        <w:tc>
          <w:tcPr>
            <w:tcW w:w="12405" w:type="dxa"/>
            <w:gridSpan w:val="18"/>
            <w:vAlign w:val="center"/>
          </w:tcPr>
          <w:p w:rsidR="00900B1E" w:rsidRPr="00031DA2" w:rsidRDefault="009F76B9" w:rsidP="009F76B9">
            <w:pPr>
              <w:rPr>
                <w:rFonts w:cstheme="minorHAnsi"/>
              </w:rPr>
            </w:pPr>
            <w:r w:rsidRPr="00031DA2">
              <w:rPr>
                <w:rFonts w:eastAsia="Times New Roman" w:cstheme="minorHAnsi"/>
                <w:lang w:eastAsia="ru-RU"/>
              </w:rPr>
              <w:t>физика</w:t>
            </w:r>
          </w:p>
        </w:tc>
      </w:tr>
      <w:tr w:rsidR="00900B1E" w:rsidRPr="00031DA2" w:rsidTr="0087043A">
        <w:tc>
          <w:tcPr>
            <w:tcW w:w="2381" w:type="dxa"/>
          </w:tcPr>
          <w:p w:rsidR="00900B1E" w:rsidRPr="00031DA2" w:rsidRDefault="00900B1E" w:rsidP="00900B1E">
            <w:pPr>
              <w:rPr>
                <w:rFonts w:cstheme="minorHAnsi"/>
                <w:b/>
              </w:rPr>
            </w:pPr>
            <w:r w:rsidRPr="00900B1E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12405" w:type="dxa"/>
            <w:gridSpan w:val="18"/>
            <w:vAlign w:val="center"/>
          </w:tcPr>
          <w:p w:rsidR="00900B1E" w:rsidRPr="00031DA2" w:rsidRDefault="00594D9D" w:rsidP="009F76B9">
            <w:pPr>
              <w:rPr>
                <w:rFonts w:cstheme="minorHAnsi"/>
              </w:rPr>
            </w:pPr>
            <w:r w:rsidRPr="00031DA2">
              <w:rPr>
                <w:rFonts w:eastAsia="Times New Roman" w:cstheme="minorHAnsi"/>
                <w:lang w:eastAsia="ru-RU"/>
              </w:rPr>
              <w:t>4.7</w:t>
            </w:r>
            <w:r w:rsidR="00A02687">
              <w:rPr>
                <w:rFonts w:eastAsia="Times New Roman" w:cstheme="minorHAnsi"/>
                <w:lang w:eastAsia="ru-RU"/>
              </w:rPr>
              <w:t>, профессия 43.01.09 Повар, кондитер</w:t>
            </w:r>
          </w:p>
        </w:tc>
      </w:tr>
      <w:tr w:rsidR="00900B1E" w:rsidRPr="00031DA2" w:rsidTr="0087043A">
        <w:tc>
          <w:tcPr>
            <w:tcW w:w="2381" w:type="dxa"/>
          </w:tcPr>
          <w:p w:rsidR="00900B1E" w:rsidRPr="00031DA2" w:rsidRDefault="00900B1E" w:rsidP="00900B1E">
            <w:pPr>
              <w:rPr>
                <w:rFonts w:cstheme="minorHAnsi"/>
                <w:b/>
              </w:rPr>
            </w:pPr>
            <w:r w:rsidRPr="00900B1E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2405" w:type="dxa"/>
            <w:gridSpan w:val="18"/>
            <w:vAlign w:val="center"/>
          </w:tcPr>
          <w:p w:rsidR="00900B1E" w:rsidRPr="00031DA2" w:rsidRDefault="00C83D75" w:rsidP="009F76B9">
            <w:pPr>
              <w:rPr>
                <w:rFonts w:cstheme="minorHAnsi"/>
              </w:rPr>
            </w:pPr>
            <w:r w:rsidRPr="00031DA2">
              <w:rPr>
                <w:rFonts w:cstheme="minorHAnsi"/>
              </w:rPr>
              <w:t>Основы электродинамики</w:t>
            </w:r>
          </w:p>
        </w:tc>
      </w:tr>
      <w:tr w:rsidR="00900B1E" w:rsidRPr="00031DA2" w:rsidTr="0087043A">
        <w:tc>
          <w:tcPr>
            <w:tcW w:w="2381" w:type="dxa"/>
          </w:tcPr>
          <w:p w:rsidR="00900B1E" w:rsidRPr="00031DA2" w:rsidRDefault="00900B1E" w:rsidP="00900B1E">
            <w:pPr>
              <w:rPr>
                <w:rFonts w:cstheme="minorHAnsi"/>
                <w:b/>
              </w:rPr>
            </w:pPr>
            <w:r w:rsidRPr="00900B1E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Тема изучения</w:t>
            </w:r>
          </w:p>
        </w:tc>
        <w:tc>
          <w:tcPr>
            <w:tcW w:w="12405" w:type="dxa"/>
            <w:gridSpan w:val="18"/>
            <w:vAlign w:val="center"/>
          </w:tcPr>
          <w:p w:rsidR="00900B1E" w:rsidRPr="00031DA2" w:rsidRDefault="00C83D75" w:rsidP="009F76B9">
            <w:pPr>
              <w:rPr>
                <w:rFonts w:cstheme="minorHAnsi"/>
              </w:rPr>
            </w:pPr>
            <w:r w:rsidRPr="00031DA2">
              <w:rPr>
                <w:rFonts w:cstheme="minorHAnsi"/>
                <w:bCs/>
              </w:rPr>
              <w:t>Постоянный ток</w:t>
            </w:r>
          </w:p>
        </w:tc>
      </w:tr>
      <w:tr w:rsidR="00900B1E" w:rsidRPr="00031DA2" w:rsidTr="0087043A">
        <w:tc>
          <w:tcPr>
            <w:tcW w:w="2381" w:type="dxa"/>
          </w:tcPr>
          <w:p w:rsidR="00900B1E" w:rsidRPr="00031DA2" w:rsidRDefault="00900B1E" w:rsidP="00900B1E">
            <w:pPr>
              <w:rPr>
                <w:rFonts w:cstheme="minorHAnsi"/>
                <w:b/>
              </w:rPr>
            </w:pPr>
            <w:r w:rsidRPr="00900B1E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12405" w:type="dxa"/>
            <w:gridSpan w:val="18"/>
            <w:vAlign w:val="center"/>
          </w:tcPr>
          <w:p w:rsidR="00900B1E" w:rsidRPr="00031DA2" w:rsidRDefault="00D34D8C" w:rsidP="009F76B9">
            <w:pPr>
              <w:rPr>
                <w:rFonts w:cstheme="minorHAnsi"/>
              </w:rPr>
            </w:pPr>
            <w:r w:rsidRPr="00031DA2">
              <w:rPr>
                <w:rFonts w:cstheme="minorHAnsi"/>
              </w:rPr>
              <w:t>Электрический ток. Сила тока.</w:t>
            </w:r>
          </w:p>
        </w:tc>
      </w:tr>
      <w:tr w:rsidR="00900B1E" w:rsidRPr="00031DA2" w:rsidTr="0087043A">
        <w:tc>
          <w:tcPr>
            <w:tcW w:w="2381" w:type="dxa"/>
          </w:tcPr>
          <w:p w:rsidR="00900B1E" w:rsidRPr="00031DA2" w:rsidRDefault="00900B1E" w:rsidP="00900B1E">
            <w:pPr>
              <w:rPr>
                <w:rFonts w:cstheme="minorHAnsi"/>
                <w:b/>
              </w:rPr>
            </w:pPr>
            <w:r w:rsidRPr="00900B1E">
              <w:rPr>
                <w:rFonts w:eastAsia="Times New Roman" w:cstheme="minorHAnsi"/>
                <w:b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12405" w:type="dxa"/>
            <w:gridSpan w:val="18"/>
            <w:vAlign w:val="center"/>
          </w:tcPr>
          <w:p w:rsidR="00900B1E" w:rsidRPr="00031DA2" w:rsidRDefault="00D34D8C" w:rsidP="009F76B9">
            <w:pPr>
              <w:rPr>
                <w:rFonts w:cstheme="minorHAnsi"/>
              </w:rPr>
            </w:pPr>
            <w:r w:rsidRPr="00031DA2">
              <w:rPr>
                <w:rFonts w:cstheme="minorHAnsi"/>
              </w:rPr>
              <w:t>Урок усвоения новых знаний</w:t>
            </w:r>
          </w:p>
        </w:tc>
      </w:tr>
      <w:tr w:rsidR="00A50306" w:rsidRPr="00031DA2" w:rsidTr="0087043A">
        <w:tc>
          <w:tcPr>
            <w:tcW w:w="2381" w:type="dxa"/>
          </w:tcPr>
          <w:p w:rsidR="00A50306" w:rsidRPr="00031DA2" w:rsidRDefault="00A50306" w:rsidP="00A50306">
            <w:pPr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hd w:val="clear" w:color="auto" w:fill="FFFFFF"/>
              </w:rPr>
              <w:t>Цель урока</w:t>
            </w:r>
          </w:p>
        </w:tc>
        <w:tc>
          <w:tcPr>
            <w:tcW w:w="12405" w:type="dxa"/>
            <w:gridSpan w:val="18"/>
            <w:vAlign w:val="center"/>
          </w:tcPr>
          <w:p w:rsidR="000B491E" w:rsidRPr="00031DA2" w:rsidRDefault="00F76216" w:rsidP="00CA60D4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031DA2">
              <w:rPr>
                <w:rFonts w:asciiTheme="minorHAnsi" w:hAnsiTheme="minorHAnsi" w:cstheme="minorHAnsi"/>
                <w:sz w:val="22"/>
                <w:szCs w:val="22"/>
              </w:rPr>
              <w:t xml:space="preserve">Научить </w:t>
            </w:r>
            <w:proofErr w:type="gramStart"/>
            <w:r w:rsidRPr="00031DA2">
              <w:rPr>
                <w:rFonts w:asciiTheme="minorHAnsi" w:hAnsiTheme="minorHAnsi" w:cstheme="minorHAnsi"/>
                <w:sz w:val="22"/>
                <w:szCs w:val="22"/>
              </w:rPr>
              <w:t>обучающихся</w:t>
            </w:r>
            <w:proofErr w:type="gramEnd"/>
            <w:r w:rsidRPr="00031D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E78E2" w:rsidRPr="00031DA2">
              <w:rPr>
                <w:rFonts w:asciiTheme="minorHAnsi" w:hAnsiTheme="minorHAnsi" w:cstheme="minorHAnsi"/>
                <w:sz w:val="22"/>
                <w:szCs w:val="22"/>
              </w:rPr>
              <w:t>понимать,</w:t>
            </w:r>
            <w:r w:rsidRPr="00031DA2">
              <w:rPr>
                <w:rFonts w:asciiTheme="minorHAnsi" w:hAnsiTheme="minorHAnsi" w:cstheme="minorHAnsi"/>
                <w:sz w:val="22"/>
                <w:szCs w:val="22"/>
              </w:rPr>
              <w:t xml:space="preserve"> что такое электрический ток, сила тока.</w:t>
            </w:r>
          </w:p>
        </w:tc>
      </w:tr>
      <w:tr w:rsidR="00A50306" w:rsidRPr="00031DA2" w:rsidTr="0087043A">
        <w:tc>
          <w:tcPr>
            <w:tcW w:w="2381" w:type="dxa"/>
          </w:tcPr>
          <w:p w:rsidR="00A50306" w:rsidRPr="00031DA2" w:rsidRDefault="00A50306" w:rsidP="00A50306">
            <w:pPr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Задачи урока</w:t>
            </w:r>
          </w:p>
        </w:tc>
        <w:tc>
          <w:tcPr>
            <w:tcW w:w="12405" w:type="dxa"/>
            <w:gridSpan w:val="18"/>
            <w:vAlign w:val="center"/>
          </w:tcPr>
          <w:p w:rsidR="00E208AD" w:rsidRPr="00DB167A" w:rsidRDefault="00E208AD" w:rsidP="00E208A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DB16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Дидактические: </w:t>
            </w:r>
            <w:r w:rsidRPr="00DB167A">
              <w:rPr>
                <w:rFonts w:asciiTheme="minorHAnsi" w:hAnsiTheme="minorHAnsi" w:cstheme="minorHAnsi"/>
                <w:sz w:val="22"/>
                <w:szCs w:val="22"/>
              </w:rPr>
              <w:t> обобщение и углубление знаний студентов об электрическом токе, о направлении и условиях существования тока, о действиях тока, о силе тока</w:t>
            </w:r>
          </w:p>
          <w:p w:rsidR="00E208AD" w:rsidRPr="00DB167A" w:rsidRDefault="00E208AD" w:rsidP="00E208A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DB16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Воспитательные:</w:t>
            </w:r>
            <w:r w:rsidRPr="00DB167A">
              <w:rPr>
                <w:rFonts w:asciiTheme="minorHAnsi" w:hAnsiTheme="minorHAnsi" w:cstheme="minorHAnsi"/>
                <w:sz w:val="22"/>
                <w:szCs w:val="22"/>
              </w:rPr>
              <w:t>  воспитание профессионально значимых качеств: самостоятельности, ответственности, точности, творческой инициативы</w:t>
            </w:r>
          </w:p>
          <w:p w:rsidR="00E208AD" w:rsidRPr="00DB167A" w:rsidRDefault="00E208AD" w:rsidP="00E208A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B16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Развивающие</w:t>
            </w:r>
            <w:proofErr w:type="gramEnd"/>
            <w:r w:rsidRPr="00DB16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DB167A">
              <w:rPr>
                <w:rFonts w:asciiTheme="minorHAnsi" w:hAnsiTheme="minorHAnsi" w:cstheme="minorHAnsi"/>
                <w:sz w:val="22"/>
                <w:szCs w:val="22"/>
              </w:rPr>
              <w:t>  развитие интеллектуальных умений у будущих специалистов: аналитических, проектировочных, конструктивных.</w:t>
            </w:r>
          </w:p>
          <w:p w:rsidR="00A50306" w:rsidRPr="00DB167A" w:rsidRDefault="00E208AD" w:rsidP="00E208AD">
            <w:pPr>
              <w:rPr>
                <w:rFonts w:cstheme="minorHAnsi"/>
              </w:rPr>
            </w:pPr>
            <w:r w:rsidRPr="00DB167A">
              <w:rPr>
                <w:rFonts w:cstheme="minorHAnsi"/>
                <w:b/>
                <w:bCs/>
                <w:shd w:val="clear" w:color="auto" w:fill="FFFFFF"/>
              </w:rPr>
              <w:t>Методические:</w:t>
            </w:r>
            <w:r w:rsidRPr="00DB167A">
              <w:rPr>
                <w:rFonts w:cstheme="minorHAnsi"/>
                <w:shd w:val="clear" w:color="auto" w:fill="FFFFFF"/>
              </w:rPr>
              <w:t> применение методики организации лекционного занятия, информационно-коммуникативных технологий</w:t>
            </w:r>
          </w:p>
        </w:tc>
      </w:tr>
      <w:tr w:rsidR="00A50306" w:rsidRPr="00031DA2" w:rsidTr="0087043A">
        <w:tc>
          <w:tcPr>
            <w:tcW w:w="2381" w:type="dxa"/>
          </w:tcPr>
          <w:p w:rsidR="00A50306" w:rsidRPr="00031DA2" w:rsidRDefault="00A50306" w:rsidP="00A50306">
            <w:pPr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Основное содержание темы</w:t>
            </w:r>
          </w:p>
        </w:tc>
        <w:tc>
          <w:tcPr>
            <w:tcW w:w="12405" w:type="dxa"/>
            <w:gridSpan w:val="18"/>
            <w:vAlign w:val="center"/>
          </w:tcPr>
          <w:p w:rsidR="00A50306" w:rsidRPr="00DB167A" w:rsidRDefault="001D4D6B" w:rsidP="0022493A">
            <w:pPr>
              <w:rPr>
                <w:rFonts w:cstheme="minorHAnsi"/>
              </w:rPr>
            </w:pPr>
            <w:r w:rsidRPr="00DB167A">
              <w:rPr>
                <w:rFonts w:cstheme="minorHAnsi"/>
              </w:rPr>
              <w:t>Понятие электрического тока</w:t>
            </w:r>
            <w:r w:rsidR="0022493A" w:rsidRPr="00DB167A">
              <w:rPr>
                <w:rFonts w:cstheme="minorHAnsi"/>
              </w:rPr>
              <w:t xml:space="preserve"> и</w:t>
            </w:r>
            <w:r w:rsidRPr="00DB167A">
              <w:rPr>
                <w:rFonts w:cstheme="minorHAnsi"/>
              </w:rPr>
              <w:t xml:space="preserve"> </w:t>
            </w:r>
            <w:r w:rsidR="0029280D" w:rsidRPr="00DB167A">
              <w:rPr>
                <w:rFonts w:cstheme="minorHAnsi"/>
              </w:rPr>
              <w:t xml:space="preserve">его </w:t>
            </w:r>
            <w:proofErr w:type="gramStart"/>
            <w:r w:rsidR="0029280D" w:rsidRPr="00DB167A">
              <w:rPr>
                <w:rFonts w:cstheme="minorHAnsi"/>
              </w:rPr>
              <w:t>направлении</w:t>
            </w:r>
            <w:proofErr w:type="gramEnd"/>
            <w:r w:rsidR="0029280D" w:rsidRPr="00DB167A">
              <w:rPr>
                <w:rFonts w:cstheme="minorHAnsi"/>
              </w:rPr>
              <w:t xml:space="preserve">. Условия существования </w:t>
            </w:r>
            <w:proofErr w:type="spellStart"/>
            <w:r w:rsidR="0029280D" w:rsidRPr="00DB167A">
              <w:rPr>
                <w:rFonts w:cstheme="minorHAnsi"/>
              </w:rPr>
              <w:t>эл</w:t>
            </w:r>
            <w:proofErr w:type="gramStart"/>
            <w:r w:rsidR="0029280D" w:rsidRPr="00DB167A">
              <w:rPr>
                <w:rFonts w:cstheme="minorHAnsi"/>
              </w:rPr>
              <w:t>.т</w:t>
            </w:r>
            <w:proofErr w:type="gramEnd"/>
            <w:r w:rsidR="0029280D" w:rsidRPr="00DB167A">
              <w:rPr>
                <w:rFonts w:cstheme="minorHAnsi"/>
              </w:rPr>
              <w:t>ока</w:t>
            </w:r>
            <w:proofErr w:type="spellEnd"/>
            <w:r w:rsidR="0029280D" w:rsidRPr="00DB167A">
              <w:rPr>
                <w:rFonts w:cstheme="minorHAnsi"/>
              </w:rPr>
              <w:t>. Сила тока, единицы измерения, амперметр. Плотность тока.</w:t>
            </w:r>
          </w:p>
        </w:tc>
      </w:tr>
      <w:tr w:rsidR="00A50306" w:rsidRPr="00031DA2" w:rsidTr="0087043A">
        <w:tc>
          <w:tcPr>
            <w:tcW w:w="2381" w:type="dxa"/>
          </w:tcPr>
          <w:p w:rsidR="00A50306" w:rsidRPr="00031DA2" w:rsidRDefault="00A50306" w:rsidP="00A50306">
            <w:pPr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Термины и понятия</w:t>
            </w:r>
          </w:p>
        </w:tc>
        <w:tc>
          <w:tcPr>
            <w:tcW w:w="12405" w:type="dxa"/>
            <w:gridSpan w:val="18"/>
            <w:vAlign w:val="center"/>
          </w:tcPr>
          <w:p w:rsidR="00A50306" w:rsidRPr="00DB167A" w:rsidRDefault="00874859" w:rsidP="00874859">
            <w:pPr>
              <w:rPr>
                <w:rFonts w:cstheme="minorHAnsi"/>
              </w:rPr>
            </w:pPr>
            <w:r w:rsidRPr="00DB167A">
              <w:rPr>
                <w:rFonts w:cstheme="minorHAnsi"/>
              </w:rPr>
              <w:t>Электрический ток, сила тока, амперметр, единица измерения силы ток</w:t>
            </w:r>
            <w:proofErr w:type="gramStart"/>
            <w:r w:rsidRPr="00DB167A">
              <w:rPr>
                <w:rFonts w:cstheme="minorHAnsi"/>
              </w:rPr>
              <w:t>а-</w:t>
            </w:r>
            <w:proofErr w:type="gramEnd"/>
            <w:r w:rsidRPr="00DB167A">
              <w:rPr>
                <w:rFonts w:cstheme="minorHAnsi"/>
              </w:rPr>
              <w:t xml:space="preserve"> Ампер.</w:t>
            </w:r>
          </w:p>
        </w:tc>
      </w:tr>
      <w:tr w:rsidR="00A50306" w:rsidRPr="00031DA2" w:rsidTr="0087043A">
        <w:tc>
          <w:tcPr>
            <w:tcW w:w="14786" w:type="dxa"/>
            <w:gridSpan w:val="19"/>
          </w:tcPr>
          <w:p w:rsidR="00A50306" w:rsidRPr="00031DA2" w:rsidRDefault="00A50306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Образовательные результаты</w:t>
            </w:r>
          </w:p>
        </w:tc>
      </w:tr>
      <w:tr w:rsidR="00E00984" w:rsidRPr="00031DA2" w:rsidTr="00DB167A">
        <w:tc>
          <w:tcPr>
            <w:tcW w:w="4644" w:type="dxa"/>
            <w:gridSpan w:val="6"/>
          </w:tcPr>
          <w:p w:rsidR="00A50306" w:rsidRPr="00031DA2" w:rsidRDefault="00A50306" w:rsidP="00971CBA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Личностные</w:t>
            </w:r>
          </w:p>
        </w:tc>
        <w:tc>
          <w:tcPr>
            <w:tcW w:w="4820" w:type="dxa"/>
            <w:gridSpan w:val="4"/>
          </w:tcPr>
          <w:p w:rsidR="00A50306" w:rsidRPr="00031DA2" w:rsidRDefault="00A50306" w:rsidP="0030219F">
            <w:pPr>
              <w:jc w:val="center"/>
              <w:rPr>
                <w:rFonts w:cstheme="minorHAnsi"/>
                <w:b/>
              </w:rPr>
            </w:pPr>
            <w:proofErr w:type="spellStart"/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Метапредметные</w:t>
            </w:r>
            <w:proofErr w:type="spellEnd"/>
          </w:p>
        </w:tc>
        <w:tc>
          <w:tcPr>
            <w:tcW w:w="5322" w:type="dxa"/>
            <w:gridSpan w:val="9"/>
          </w:tcPr>
          <w:p w:rsidR="00A50306" w:rsidRPr="00031DA2" w:rsidRDefault="00A50306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Предметные</w:t>
            </w:r>
          </w:p>
        </w:tc>
      </w:tr>
      <w:tr w:rsidR="00E00984" w:rsidRPr="00031DA2" w:rsidTr="00DB167A">
        <w:tc>
          <w:tcPr>
            <w:tcW w:w="4644" w:type="dxa"/>
            <w:gridSpan w:val="6"/>
          </w:tcPr>
          <w:p w:rsidR="004F37D6" w:rsidRPr="00CC2E31" w:rsidRDefault="004F37D6" w:rsidP="00971CBA">
            <w:pPr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-</w:t>
            </w:r>
            <w:r w:rsidR="00971CBA" w:rsidRPr="00CC2E31">
              <w:rPr>
                <w:rFonts w:cstheme="minorHAnsi"/>
                <w:sz w:val="20"/>
                <w:szCs w:val="20"/>
              </w:rPr>
              <w:t>формирование познавательного интереса студентов; активизация мыслительной деятельности</w:t>
            </w:r>
            <w:proofErr w:type="gramStart"/>
            <w:r w:rsidR="00971CBA" w:rsidRPr="00CC2E31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="00971CBA" w:rsidRPr="00CC2E31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C704A3" w:rsidRPr="00CC2E31" w:rsidRDefault="004F37D6" w:rsidP="00971CBA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CC2E31">
              <w:rPr>
                <w:rFonts w:cstheme="minorHAnsi"/>
                <w:sz w:val="20"/>
                <w:szCs w:val="20"/>
              </w:rPr>
              <w:t>--</w:t>
            </w:r>
            <w:r w:rsidR="00971CBA" w:rsidRPr="00CC2E31">
              <w:rPr>
                <w:rFonts w:cstheme="minorHAnsi"/>
                <w:sz w:val="20"/>
                <w:szCs w:val="20"/>
              </w:rPr>
              <w:t xml:space="preserve">формирование алгоритмического мышления; </w:t>
            </w:r>
            <w:proofErr w:type="gramStart"/>
            <w:r w:rsidRPr="00CC2E31">
              <w:rPr>
                <w:rFonts w:cstheme="minorHAnsi"/>
                <w:sz w:val="20"/>
                <w:szCs w:val="20"/>
              </w:rPr>
              <w:t>-</w:t>
            </w:r>
            <w:r w:rsidR="00971CBA" w:rsidRPr="00CC2E31">
              <w:rPr>
                <w:rFonts w:cstheme="minorHAnsi"/>
                <w:sz w:val="20"/>
                <w:szCs w:val="20"/>
              </w:rPr>
              <w:t>р</w:t>
            </w:r>
            <w:proofErr w:type="gramEnd"/>
            <w:r w:rsidR="00971CBA" w:rsidRPr="00CC2E31">
              <w:rPr>
                <w:rFonts w:cstheme="minorHAnsi"/>
                <w:sz w:val="20"/>
                <w:szCs w:val="20"/>
              </w:rPr>
              <w:t>азвитие умений сравнивать, выявлять закономерности, обобщать, логически мыслить</w:t>
            </w:r>
          </w:p>
        </w:tc>
        <w:tc>
          <w:tcPr>
            <w:tcW w:w="4820" w:type="dxa"/>
            <w:gridSpan w:val="4"/>
          </w:tcPr>
          <w:p w:rsidR="004F37D6" w:rsidRPr="00CC2E31" w:rsidRDefault="004F37D6" w:rsidP="004F37D6">
            <w:pPr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-использование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C704A3" w:rsidRPr="00CC2E31" w:rsidRDefault="00C704A3" w:rsidP="004F37D6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322" w:type="dxa"/>
            <w:gridSpan w:val="9"/>
          </w:tcPr>
          <w:p w:rsidR="004F37D6" w:rsidRPr="00CC2E31" w:rsidRDefault="004F37D6" w:rsidP="004F37D6">
            <w:pPr>
              <w:ind w:left="142" w:hanging="142"/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-</w:t>
            </w:r>
            <w:proofErr w:type="gramStart"/>
            <w:r w:rsidRPr="00CC2E31">
              <w:rPr>
                <w:rFonts w:cstheme="minorHAnsi"/>
                <w:sz w:val="20"/>
                <w:szCs w:val="20"/>
              </w:rPr>
              <w:t>формировании</w:t>
            </w:r>
            <w:proofErr w:type="gramEnd"/>
            <w:r w:rsidRPr="00CC2E31">
              <w:rPr>
                <w:rFonts w:cstheme="minorHAnsi"/>
                <w:sz w:val="20"/>
                <w:szCs w:val="20"/>
              </w:rPr>
              <w:t xml:space="preserve"> кругозора и функциональной грамотности человека для решения практических задач;</w:t>
            </w:r>
          </w:p>
          <w:p w:rsidR="00C704A3" w:rsidRPr="00CC2E31" w:rsidRDefault="004F37D6" w:rsidP="004F37D6">
            <w:pPr>
              <w:ind w:left="142" w:hanging="142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CC2E31">
              <w:rPr>
                <w:rFonts w:cstheme="minorHAnsi"/>
                <w:sz w:val="20"/>
                <w:szCs w:val="20"/>
              </w:rPr>
              <w:t>-владение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</w:t>
            </w:r>
            <w:r w:rsidRPr="00CC2E31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E76FB1" w:rsidRPr="00031DA2" w:rsidTr="0087043A">
        <w:tc>
          <w:tcPr>
            <w:tcW w:w="14786" w:type="dxa"/>
            <w:gridSpan w:val="19"/>
          </w:tcPr>
          <w:p w:rsidR="00E76FB1" w:rsidRPr="00031DA2" w:rsidRDefault="00E76FB1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Организация образовательной  среды</w:t>
            </w:r>
          </w:p>
        </w:tc>
      </w:tr>
      <w:tr w:rsidR="00710031" w:rsidRPr="00031DA2" w:rsidTr="00CC2E31">
        <w:tc>
          <w:tcPr>
            <w:tcW w:w="6487" w:type="dxa"/>
            <w:gridSpan w:val="7"/>
          </w:tcPr>
          <w:p w:rsidR="00055D1F" w:rsidRPr="00031DA2" w:rsidRDefault="00055D1F">
            <w:pPr>
              <w:jc w:val="both"/>
              <w:divId w:val="298000895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Ресурсы</w:t>
            </w:r>
          </w:p>
        </w:tc>
        <w:tc>
          <w:tcPr>
            <w:tcW w:w="2552" w:type="dxa"/>
            <w:gridSpan w:val="2"/>
          </w:tcPr>
          <w:p w:rsidR="00055D1F" w:rsidRPr="00031DA2" w:rsidRDefault="00446304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Физ</w:t>
            </w:r>
            <w:r w:rsidR="00055D1F" w:rsidRPr="00031DA2">
              <w:rPr>
                <w:rFonts w:cstheme="minorHAnsi"/>
                <w:b/>
                <w:sz w:val="18"/>
                <w:szCs w:val="18"/>
              </w:rPr>
              <w:t>ический эксперимент</w:t>
            </w:r>
          </w:p>
        </w:tc>
        <w:tc>
          <w:tcPr>
            <w:tcW w:w="1842" w:type="dxa"/>
            <w:gridSpan w:val="3"/>
          </w:tcPr>
          <w:p w:rsidR="00055D1F" w:rsidRPr="00031DA2" w:rsidRDefault="00055D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Расчетные задачи</w:t>
            </w:r>
          </w:p>
        </w:tc>
        <w:tc>
          <w:tcPr>
            <w:tcW w:w="2127" w:type="dxa"/>
            <w:gridSpan w:val="6"/>
          </w:tcPr>
          <w:p w:rsidR="00055D1F" w:rsidRPr="00031DA2" w:rsidRDefault="00055D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031DA2">
              <w:rPr>
                <w:rFonts w:cstheme="minorHAnsi"/>
                <w:b/>
                <w:sz w:val="18"/>
                <w:szCs w:val="18"/>
              </w:rPr>
              <w:t>Межпредметные</w:t>
            </w:r>
            <w:proofErr w:type="spellEnd"/>
            <w:r w:rsidRPr="00031DA2">
              <w:rPr>
                <w:rFonts w:cstheme="minorHAnsi"/>
                <w:b/>
                <w:sz w:val="18"/>
                <w:szCs w:val="18"/>
              </w:rPr>
              <w:t xml:space="preserve"> связи</w:t>
            </w:r>
          </w:p>
        </w:tc>
        <w:tc>
          <w:tcPr>
            <w:tcW w:w="1778" w:type="dxa"/>
          </w:tcPr>
          <w:p w:rsidR="00055D1F" w:rsidRPr="00031DA2" w:rsidRDefault="00055D1F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Формы работы</w:t>
            </w:r>
          </w:p>
        </w:tc>
      </w:tr>
      <w:tr w:rsidR="00710031" w:rsidRPr="00031DA2" w:rsidTr="00CC2E31">
        <w:tc>
          <w:tcPr>
            <w:tcW w:w="6487" w:type="dxa"/>
            <w:gridSpan w:val="7"/>
          </w:tcPr>
          <w:p w:rsidR="008D2EFD" w:rsidRPr="00CC2E31" w:rsidRDefault="008D2EFD" w:rsidP="008D2EFD">
            <w:pPr>
              <w:jc w:val="both"/>
              <w:divId w:val="811950735"/>
              <w:rPr>
                <w:rFonts w:cstheme="minorHAnsi"/>
                <w:i/>
                <w:sz w:val="20"/>
                <w:szCs w:val="20"/>
              </w:rPr>
            </w:pPr>
            <w:r w:rsidRPr="00CC2E31">
              <w:rPr>
                <w:rFonts w:cstheme="minorHAnsi"/>
                <w:i/>
                <w:iCs/>
                <w:sz w:val="20"/>
                <w:szCs w:val="20"/>
              </w:rPr>
              <w:t>Информационный материал</w:t>
            </w:r>
            <w:r w:rsidRPr="00CC2E31">
              <w:rPr>
                <w:rFonts w:cstheme="minorHAnsi"/>
                <w:i/>
                <w:sz w:val="20"/>
                <w:szCs w:val="20"/>
              </w:rPr>
              <w:t>:</w:t>
            </w:r>
          </w:p>
          <w:p w:rsidR="00041A7B" w:rsidRPr="00CC2E31" w:rsidRDefault="00041A7B" w:rsidP="009B250D">
            <w:pPr>
              <w:divId w:val="811950735"/>
              <w:rPr>
                <w:rFonts w:cstheme="minorHAnsi"/>
                <w:i/>
                <w:sz w:val="20"/>
                <w:szCs w:val="20"/>
                <w:shd w:val="clear" w:color="auto" w:fill="FFFFFF"/>
              </w:rPr>
            </w:pPr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Физика 10 класс: Учеб</w:t>
            </w:r>
            <w:proofErr w:type="gram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д</w:t>
            </w:r>
            <w:proofErr w:type="gram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 xml:space="preserve">ля </w:t>
            </w:r>
            <w:proofErr w:type="spell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общеобразоват</w:t>
            </w:r>
            <w:proofErr w:type="spell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 xml:space="preserve">. учреждений Г. Я. </w:t>
            </w:r>
            <w:proofErr w:type="spell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Мякишев</w:t>
            </w:r>
            <w:proofErr w:type="spell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 xml:space="preserve">. Б. Б. </w:t>
            </w:r>
            <w:proofErr w:type="spell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Буховцев</w:t>
            </w:r>
            <w:proofErr w:type="spell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 xml:space="preserve">, Н. Н. Сотский М.: </w:t>
            </w:r>
            <w:proofErr w:type="spell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Просвешение</w:t>
            </w:r>
            <w:proofErr w:type="spell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, 20</w:t>
            </w:r>
            <w:r w:rsidR="009B250D"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11</w:t>
            </w:r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 xml:space="preserve">. – 405 </w:t>
            </w:r>
            <w:proofErr w:type="gramStart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CC2E31">
              <w:rPr>
                <w:rFonts w:cstheme="minorHAnsi"/>
                <w:i/>
                <w:sz w:val="20"/>
                <w:szCs w:val="20"/>
                <w:shd w:val="clear" w:color="auto" w:fill="FFFFFF"/>
              </w:rPr>
              <w:t>.</w:t>
            </w:r>
          </w:p>
          <w:p w:rsidR="0031027F" w:rsidRPr="00CC2E31" w:rsidRDefault="0031027F" w:rsidP="009B250D">
            <w:pPr>
              <w:divId w:val="811950735"/>
              <w:rPr>
                <w:rFonts w:cstheme="minorHAnsi"/>
                <w:i/>
                <w:sz w:val="20"/>
                <w:szCs w:val="20"/>
                <w:shd w:val="clear" w:color="auto" w:fill="FFFFFF"/>
              </w:rPr>
            </w:pPr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8</w:t>
            </w:r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кл</w:t>
            </w:r>
            <w:proofErr w:type="spellEnd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.: учеб, для </w:t>
            </w:r>
            <w:proofErr w:type="spellStart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общеобразоват</w:t>
            </w:r>
            <w:proofErr w:type="spellEnd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. учреждений / </w:t>
            </w:r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А</w:t>
            </w:r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. </w:t>
            </w:r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В</w:t>
            </w:r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Перышкин</w:t>
            </w:r>
            <w:proofErr w:type="spellEnd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. — М.</w:t>
            </w:r>
            <w:proofErr w:type="gramStart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:</w:t>
            </w:r>
            <w:proofErr w:type="gramEnd"/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Дрофа</w:t>
            </w:r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, </w:t>
            </w:r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2013</w:t>
            </w:r>
            <w:r w:rsidRPr="00CC2E31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. — 237, [3] с. : ил. ISBN 978-5-358-09884-</w:t>
            </w:r>
            <w:r w:rsidRPr="00CC2E31">
              <w:rPr>
                <w:rFonts w:cstheme="minorHAnsi"/>
                <w:bCs/>
                <w:color w:val="333333"/>
                <w:sz w:val="20"/>
                <w:szCs w:val="20"/>
              </w:rPr>
              <w:t>8</w:t>
            </w:r>
          </w:p>
          <w:p w:rsidR="00AE1651" w:rsidRPr="00CC2E31" w:rsidRDefault="00AE1651" w:rsidP="00041A7B">
            <w:pPr>
              <w:jc w:val="both"/>
              <w:divId w:val="846092403"/>
              <w:rPr>
                <w:rFonts w:cstheme="minorHAnsi"/>
                <w:i/>
                <w:iCs/>
                <w:sz w:val="20"/>
                <w:szCs w:val="20"/>
              </w:rPr>
            </w:pPr>
            <w:r w:rsidRPr="00CC2E31">
              <w:rPr>
                <w:rFonts w:cstheme="minorHAnsi"/>
                <w:i/>
                <w:iCs/>
                <w:sz w:val="20"/>
                <w:szCs w:val="20"/>
              </w:rPr>
              <w:t>Интернет-ресурсы:</w:t>
            </w:r>
          </w:p>
          <w:p w:rsidR="00E71177" w:rsidRPr="00CC2E31" w:rsidRDefault="00D74468" w:rsidP="00E71177">
            <w:pPr>
              <w:divId w:val="846092403"/>
              <w:rPr>
                <w:rFonts w:cstheme="minorHAnsi"/>
                <w:i/>
                <w:sz w:val="20"/>
                <w:szCs w:val="20"/>
              </w:rPr>
            </w:pPr>
            <w:r w:rsidRPr="00CC2E31">
              <w:rPr>
                <w:rFonts w:cstheme="minorHAnsi"/>
                <w:i/>
                <w:sz w:val="20"/>
                <w:szCs w:val="20"/>
              </w:rPr>
              <w:t xml:space="preserve">Библиотека. </w:t>
            </w:r>
            <w:r w:rsidR="00E52C36" w:rsidRPr="00CC2E31">
              <w:rPr>
                <w:rFonts w:cstheme="minorHAnsi"/>
                <w:i/>
                <w:sz w:val="20"/>
                <w:szCs w:val="20"/>
              </w:rPr>
              <w:t xml:space="preserve">М., 2012г. </w:t>
            </w:r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URL</w:t>
            </w:r>
            <w:r w:rsidR="00BE45A0" w:rsidRPr="00CC2E31">
              <w:rPr>
                <w:rFonts w:cstheme="minorHAnsi"/>
                <w:i/>
                <w:sz w:val="20"/>
                <w:szCs w:val="20"/>
              </w:rPr>
              <w:t xml:space="preserve">: </w:t>
            </w:r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www</w:t>
            </w:r>
            <w:r w:rsidR="00BE45A0" w:rsidRPr="00CC2E31">
              <w:rPr>
                <w:rFonts w:cstheme="minorHAnsi"/>
                <w:i/>
                <w:sz w:val="20"/>
                <w:szCs w:val="20"/>
              </w:rPr>
              <w:t>.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nnre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.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ru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/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nauchnaja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_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literatura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_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prochee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/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bezopasnost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_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zhiznedejatelnosti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_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konspekt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_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lekcii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>/</w:t>
            </w:r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p</w:t>
            </w:r>
            <w:r w:rsidR="00BE45A0" w:rsidRPr="00CC2E31">
              <w:rPr>
                <w:rFonts w:cstheme="minorHAnsi"/>
                <w:i/>
                <w:sz w:val="20"/>
                <w:szCs w:val="20"/>
              </w:rPr>
              <w:t>23.</w:t>
            </w:r>
            <w:proofErr w:type="spellStart"/>
            <w:r w:rsidR="00BE45A0" w:rsidRPr="00CC2E31">
              <w:rPr>
                <w:rFonts w:cstheme="minorHAnsi"/>
                <w:i/>
                <w:sz w:val="20"/>
                <w:szCs w:val="20"/>
                <w:lang w:val="en-US"/>
              </w:rPr>
              <w:t>php</w:t>
            </w:r>
            <w:proofErr w:type="spellEnd"/>
            <w:r w:rsidR="00BE45A0" w:rsidRPr="00CC2E31">
              <w:rPr>
                <w:rFonts w:cstheme="minorHAnsi"/>
                <w:i/>
                <w:sz w:val="20"/>
                <w:szCs w:val="20"/>
              </w:rPr>
              <w:t xml:space="preserve"> (дата обращения</w:t>
            </w:r>
            <w:r w:rsidR="009D652C" w:rsidRPr="00CC2E31">
              <w:rPr>
                <w:rFonts w:cstheme="minorHAnsi"/>
                <w:i/>
                <w:sz w:val="20"/>
                <w:szCs w:val="20"/>
              </w:rPr>
              <w:t>: 15.05.19</w:t>
            </w:r>
            <w:r w:rsidR="00BE45A0" w:rsidRPr="00CC2E31">
              <w:rPr>
                <w:rFonts w:cstheme="minorHAnsi"/>
                <w:i/>
                <w:sz w:val="20"/>
                <w:szCs w:val="20"/>
              </w:rPr>
              <w:t>)</w:t>
            </w:r>
          </w:p>
          <w:p w:rsidR="00E43D27" w:rsidRPr="00CC2E31" w:rsidRDefault="00AE1651" w:rsidP="008150F3">
            <w:pPr>
              <w:divId w:val="846092403"/>
              <w:rPr>
                <w:rFonts w:cstheme="minorHAnsi"/>
                <w:i/>
                <w:sz w:val="20"/>
                <w:szCs w:val="20"/>
              </w:rPr>
            </w:pPr>
            <w:r w:rsidRPr="00CC2E31">
              <w:rPr>
                <w:rFonts w:cstheme="minorHAnsi"/>
                <w:i/>
                <w:iCs/>
                <w:sz w:val="20"/>
                <w:szCs w:val="20"/>
              </w:rPr>
              <w:t>Интерактивный материал:</w:t>
            </w:r>
            <w:r w:rsidR="00DB167A" w:rsidRPr="00CC2E31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="00E43D27" w:rsidRPr="00CC2E31">
              <w:rPr>
                <w:rFonts w:cstheme="minorHAnsi"/>
                <w:i/>
                <w:iCs/>
                <w:sz w:val="20"/>
                <w:szCs w:val="20"/>
              </w:rPr>
              <w:t>презентация</w:t>
            </w:r>
          </w:p>
        </w:tc>
        <w:tc>
          <w:tcPr>
            <w:tcW w:w="2552" w:type="dxa"/>
            <w:gridSpan w:val="2"/>
          </w:tcPr>
          <w:p w:rsidR="00AE1651" w:rsidRPr="00CC2E31" w:rsidRDefault="00AE1651">
            <w:pPr>
              <w:jc w:val="both"/>
              <w:divId w:val="198861843"/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i/>
                <w:iCs/>
                <w:sz w:val="20"/>
                <w:szCs w:val="20"/>
              </w:rPr>
              <w:t>Демонстрации</w:t>
            </w:r>
          </w:p>
          <w:p w:rsidR="00AE1651" w:rsidRPr="00CC2E31" w:rsidRDefault="00AE1651">
            <w:pPr>
              <w:jc w:val="both"/>
              <w:divId w:val="63665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gridSpan w:val="3"/>
          </w:tcPr>
          <w:p w:rsidR="00AE1651" w:rsidRPr="00CC2E31" w:rsidRDefault="00E43D27" w:rsidP="00E43D27">
            <w:pPr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На скорость упорядоченного движения электронов и силу тока.</w:t>
            </w:r>
          </w:p>
        </w:tc>
        <w:tc>
          <w:tcPr>
            <w:tcW w:w="2127" w:type="dxa"/>
            <w:gridSpan w:val="6"/>
          </w:tcPr>
          <w:p w:rsidR="00AE1651" w:rsidRPr="00CC2E31" w:rsidRDefault="00AE1651" w:rsidP="00547368">
            <w:pPr>
              <w:rPr>
                <w:rFonts w:cstheme="minorHAnsi"/>
                <w:i/>
                <w:sz w:val="20"/>
                <w:szCs w:val="20"/>
              </w:rPr>
            </w:pPr>
            <w:r w:rsidRPr="00CC2E31">
              <w:rPr>
                <w:rFonts w:cstheme="minorHAnsi"/>
                <w:i/>
                <w:sz w:val="20"/>
                <w:szCs w:val="20"/>
              </w:rPr>
              <w:t> </w:t>
            </w:r>
            <w:r w:rsidR="00547368" w:rsidRPr="00CC2E31">
              <w:rPr>
                <w:rFonts w:cstheme="minorHAnsi"/>
                <w:i/>
                <w:sz w:val="20"/>
                <w:szCs w:val="20"/>
              </w:rPr>
              <w:t>Математика</w:t>
            </w:r>
          </w:p>
          <w:p w:rsidR="00547368" w:rsidRPr="00CC2E31" w:rsidRDefault="00547368" w:rsidP="00547368">
            <w:pPr>
              <w:rPr>
                <w:rFonts w:cstheme="minorHAnsi"/>
                <w:iCs/>
                <w:color w:val="000000"/>
                <w:sz w:val="20"/>
                <w:szCs w:val="20"/>
              </w:rPr>
            </w:pPr>
            <w:r w:rsidRPr="00CC2E31">
              <w:rPr>
                <w:rFonts w:cstheme="minorHAnsi"/>
                <w:iCs/>
                <w:color w:val="000000"/>
                <w:sz w:val="20"/>
                <w:szCs w:val="20"/>
              </w:rPr>
              <w:t>Арифметические действия над числами.</w:t>
            </w:r>
          </w:p>
          <w:p w:rsidR="00547368" w:rsidRPr="00CC2E31" w:rsidRDefault="00547368" w:rsidP="00547368">
            <w:pPr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CC2E3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ОБЖ</w:t>
            </w:r>
          </w:p>
          <w:p w:rsidR="00547368" w:rsidRPr="00CC2E31" w:rsidRDefault="00547368" w:rsidP="00547368">
            <w:pPr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bCs/>
                <w:color w:val="000000"/>
                <w:sz w:val="20"/>
                <w:szCs w:val="20"/>
                <w:shd w:val="clear" w:color="auto" w:fill="FFFFFF"/>
              </w:rPr>
              <w:t>Электрический ток и его влияние на человека.</w:t>
            </w:r>
          </w:p>
        </w:tc>
        <w:tc>
          <w:tcPr>
            <w:tcW w:w="1778" w:type="dxa"/>
          </w:tcPr>
          <w:p w:rsidR="00AE1651" w:rsidRPr="00CC2E31" w:rsidRDefault="00AE1651">
            <w:pPr>
              <w:jc w:val="both"/>
              <w:divId w:val="2032104929"/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фронтальная (Ф);</w:t>
            </w:r>
          </w:p>
          <w:p w:rsidR="00AE1651" w:rsidRPr="00CC2E31" w:rsidRDefault="00AE1651">
            <w:pPr>
              <w:jc w:val="both"/>
              <w:divId w:val="1898394286"/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индивидуальная (И);</w:t>
            </w:r>
          </w:p>
          <w:p w:rsidR="00AE1651" w:rsidRPr="00CC2E31" w:rsidRDefault="00AE1651">
            <w:pPr>
              <w:jc w:val="both"/>
              <w:divId w:val="1182205154"/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парная (П);</w:t>
            </w:r>
          </w:p>
          <w:p w:rsidR="00AE1651" w:rsidRPr="00CC2E31" w:rsidRDefault="00AE1651">
            <w:pPr>
              <w:jc w:val="both"/>
              <w:divId w:val="1838186331"/>
              <w:rPr>
                <w:rFonts w:cstheme="minorHAnsi"/>
                <w:sz w:val="20"/>
                <w:szCs w:val="20"/>
              </w:rPr>
            </w:pPr>
            <w:r w:rsidRPr="00CC2E31">
              <w:rPr>
                <w:rFonts w:cstheme="minorHAnsi"/>
                <w:sz w:val="20"/>
                <w:szCs w:val="20"/>
              </w:rPr>
              <w:t>групповая (Г)</w:t>
            </w:r>
          </w:p>
        </w:tc>
      </w:tr>
      <w:tr w:rsidR="00E00984" w:rsidRPr="00031DA2" w:rsidTr="0087043A">
        <w:tc>
          <w:tcPr>
            <w:tcW w:w="3996" w:type="dxa"/>
            <w:gridSpan w:val="4"/>
            <w:vMerge w:val="restart"/>
          </w:tcPr>
          <w:p w:rsidR="00B2141C" w:rsidRPr="00031DA2" w:rsidRDefault="00B2141C" w:rsidP="00A50306">
            <w:pPr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Деятельность преподавателя</w:t>
            </w:r>
          </w:p>
        </w:tc>
        <w:tc>
          <w:tcPr>
            <w:tcW w:w="3810" w:type="dxa"/>
            <w:gridSpan w:val="4"/>
            <w:vMerge w:val="restart"/>
          </w:tcPr>
          <w:p w:rsidR="00B2141C" w:rsidRPr="00031DA2" w:rsidRDefault="00B2141C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 xml:space="preserve">Деятельность </w:t>
            </w:r>
            <w:proofErr w:type="gramStart"/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обучающихся</w:t>
            </w:r>
            <w:proofErr w:type="gramEnd"/>
          </w:p>
        </w:tc>
        <w:tc>
          <w:tcPr>
            <w:tcW w:w="6980" w:type="dxa"/>
            <w:gridSpan w:val="11"/>
          </w:tcPr>
          <w:p w:rsidR="00B2141C" w:rsidRPr="00031DA2" w:rsidRDefault="00B2141C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18"/>
                <w:szCs w:val="18"/>
                <w:shd w:val="clear" w:color="auto" w:fill="FFFFFF"/>
              </w:rPr>
              <w:t>Формируемые УУД</w:t>
            </w:r>
          </w:p>
        </w:tc>
      </w:tr>
      <w:tr w:rsidR="00145098" w:rsidRPr="00031DA2" w:rsidTr="0087043A">
        <w:tc>
          <w:tcPr>
            <w:tcW w:w="3996" w:type="dxa"/>
            <w:gridSpan w:val="4"/>
            <w:vMerge/>
          </w:tcPr>
          <w:p w:rsidR="00B2141C" w:rsidRPr="00031DA2" w:rsidRDefault="00B2141C" w:rsidP="00A50306">
            <w:pPr>
              <w:rPr>
                <w:rFonts w:cstheme="minorHAnsi"/>
                <w:b/>
              </w:rPr>
            </w:pPr>
          </w:p>
        </w:tc>
        <w:tc>
          <w:tcPr>
            <w:tcW w:w="3810" w:type="dxa"/>
            <w:gridSpan w:val="4"/>
            <w:vMerge/>
          </w:tcPr>
          <w:p w:rsidR="00B2141C" w:rsidRPr="00031DA2" w:rsidRDefault="00B2141C" w:rsidP="0030219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683" w:type="dxa"/>
            <w:gridSpan w:val="3"/>
          </w:tcPr>
          <w:p w:rsidR="00B2141C" w:rsidRPr="00031DA2" w:rsidRDefault="00B2141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познавательные</w:t>
            </w:r>
          </w:p>
        </w:tc>
        <w:tc>
          <w:tcPr>
            <w:tcW w:w="1748" w:type="dxa"/>
            <w:gridSpan w:val="3"/>
          </w:tcPr>
          <w:p w:rsidR="00B2141C" w:rsidRPr="00031DA2" w:rsidRDefault="00B2141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регулятивные</w:t>
            </w:r>
          </w:p>
        </w:tc>
        <w:tc>
          <w:tcPr>
            <w:tcW w:w="1762" w:type="dxa"/>
            <w:gridSpan w:val="3"/>
          </w:tcPr>
          <w:p w:rsidR="00B2141C" w:rsidRPr="00031DA2" w:rsidRDefault="00B2141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коммуникативные</w:t>
            </w:r>
          </w:p>
        </w:tc>
        <w:tc>
          <w:tcPr>
            <w:tcW w:w="1787" w:type="dxa"/>
            <w:gridSpan w:val="2"/>
          </w:tcPr>
          <w:p w:rsidR="00B2141C" w:rsidRPr="00031DA2" w:rsidRDefault="00B2141C">
            <w:pPr>
              <w:jc w:val="both"/>
              <w:divId w:val="1451972959"/>
              <w:rPr>
                <w:rFonts w:cstheme="minorHAnsi"/>
                <w:b/>
                <w:sz w:val="18"/>
                <w:szCs w:val="18"/>
              </w:rPr>
            </w:pPr>
            <w:r w:rsidRPr="00031DA2">
              <w:rPr>
                <w:rFonts w:cstheme="minorHAnsi"/>
                <w:b/>
                <w:sz w:val="18"/>
                <w:szCs w:val="18"/>
              </w:rPr>
              <w:t>личностные</w:t>
            </w:r>
          </w:p>
        </w:tc>
      </w:tr>
      <w:tr w:rsidR="00145098" w:rsidRPr="00031DA2" w:rsidTr="0087043A">
        <w:tc>
          <w:tcPr>
            <w:tcW w:w="3996" w:type="dxa"/>
            <w:gridSpan w:val="4"/>
          </w:tcPr>
          <w:p w:rsidR="00900B1E" w:rsidRPr="00031DA2" w:rsidRDefault="00594D9D" w:rsidP="00594D9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810" w:type="dxa"/>
            <w:gridSpan w:val="4"/>
          </w:tcPr>
          <w:p w:rsidR="00900B1E" w:rsidRPr="00031DA2" w:rsidRDefault="00594D9D" w:rsidP="00594D9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683" w:type="dxa"/>
            <w:gridSpan w:val="3"/>
          </w:tcPr>
          <w:p w:rsidR="00900B1E" w:rsidRPr="00031DA2" w:rsidRDefault="00594D9D" w:rsidP="00594D9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748" w:type="dxa"/>
            <w:gridSpan w:val="3"/>
          </w:tcPr>
          <w:p w:rsidR="00900B1E" w:rsidRPr="00031DA2" w:rsidRDefault="00594D9D" w:rsidP="00594D9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762" w:type="dxa"/>
            <w:gridSpan w:val="3"/>
          </w:tcPr>
          <w:p w:rsidR="00900B1E" w:rsidRPr="00031DA2" w:rsidRDefault="00594D9D" w:rsidP="00594D9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787" w:type="dxa"/>
            <w:gridSpan w:val="2"/>
          </w:tcPr>
          <w:p w:rsidR="00900B1E" w:rsidRPr="00031DA2" w:rsidRDefault="00594D9D" w:rsidP="00594D9D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6</w:t>
            </w:r>
          </w:p>
        </w:tc>
      </w:tr>
      <w:tr w:rsidR="00C83D75" w:rsidRPr="00031DA2" w:rsidTr="0087043A">
        <w:tc>
          <w:tcPr>
            <w:tcW w:w="14786" w:type="dxa"/>
            <w:gridSpan w:val="19"/>
          </w:tcPr>
          <w:p w:rsidR="00C83D75" w:rsidRPr="00031DA2" w:rsidRDefault="00971CBA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</w:rPr>
              <w:t>1.</w:t>
            </w:r>
            <w:r w:rsidRPr="00031DA2">
              <w:rPr>
                <w:rFonts w:cstheme="minorHAnsi"/>
                <w:b/>
                <w:sz w:val="24"/>
                <w:szCs w:val="24"/>
              </w:rPr>
              <w:t xml:space="preserve"> Организационный этап.</w:t>
            </w:r>
          </w:p>
        </w:tc>
      </w:tr>
      <w:tr w:rsidR="00145098" w:rsidRPr="00031DA2" w:rsidTr="0087043A">
        <w:tc>
          <w:tcPr>
            <w:tcW w:w="3996" w:type="dxa"/>
            <w:gridSpan w:val="4"/>
          </w:tcPr>
          <w:p w:rsidR="00900B1E" w:rsidRPr="00031DA2" w:rsidRDefault="00691222" w:rsidP="00A50306">
            <w:pPr>
              <w:rPr>
                <w:rFonts w:cstheme="minorHAnsi"/>
              </w:rPr>
            </w:pPr>
            <w:r w:rsidRPr="00031DA2">
              <w:rPr>
                <w:rFonts w:cstheme="minorHAnsi"/>
                <w:sz w:val="18"/>
                <w:szCs w:val="18"/>
                <w:shd w:val="clear" w:color="auto" w:fill="FFFFFF"/>
              </w:rPr>
              <w:t>Приветствие. Отметка отсутствующих.</w:t>
            </w:r>
          </w:p>
        </w:tc>
        <w:tc>
          <w:tcPr>
            <w:tcW w:w="3810" w:type="dxa"/>
            <w:gridSpan w:val="4"/>
          </w:tcPr>
          <w:p w:rsidR="00900B1E" w:rsidRPr="00BF760F" w:rsidRDefault="00BF760F" w:rsidP="00BF760F">
            <w:pPr>
              <w:rPr>
                <w:rFonts w:cstheme="minorHAnsi"/>
                <w:sz w:val="20"/>
                <w:szCs w:val="20"/>
              </w:rPr>
            </w:pPr>
            <w:r w:rsidRPr="00BF760F">
              <w:rPr>
                <w:rFonts w:cstheme="minorHAnsi"/>
                <w:sz w:val="20"/>
                <w:szCs w:val="20"/>
              </w:rPr>
              <w:t>Приветствуют преподавателя.</w:t>
            </w:r>
          </w:p>
        </w:tc>
        <w:tc>
          <w:tcPr>
            <w:tcW w:w="1683" w:type="dxa"/>
            <w:gridSpan w:val="3"/>
          </w:tcPr>
          <w:p w:rsidR="00900B1E" w:rsidRPr="00031DA2" w:rsidRDefault="00900B1E" w:rsidP="0076044F">
            <w:pPr>
              <w:rPr>
                <w:rFonts w:cstheme="minorHAnsi"/>
              </w:rPr>
            </w:pPr>
          </w:p>
        </w:tc>
        <w:tc>
          <w:tcPr>
            <w:tcW w:w="1748" w:type="dxa"/>
            <w:gridSpan w:val="3"/>
          </w:tcPr>
          <w:p w:rsidR="00900B1E" w:rsidRPr="00031DA2" w:rsidRDefault="00900B1E" w:rsidP="0076044F">
            <w:pPr>
              <w:rPr>
                <w:rFonts w:cstheme="minorHAnsi"/>
              </w:rPr>
            </w:pPr>
          </w:p>
        </w:tc>
        <w:tc>
          <w:tcPr>
            <w:tcW w:w="1762" w:type="dxa"/>
            <w:gridSpan w:val="3"/>
          </w:tcPr>
          <w:p w:rsidR="00900B1E" w:rsidRPr="00031DA2" w:rsidRDefault="00900B1E" w:rsidP="0076044F">
            <w:pPr>
              <w:rPr>
                <w:rFonts w:cstheme="minorHAnsi"/>
              </w:rPr>
            </w:pPr>
          </w:p>
        </w:tc>
        <w:tc>
          <w:tcPr>
            <w:tcW w:w="1787" w:type="dxa"/>
            <w:gridSpan w:val="2"/>
          </w:tcPr>
          <w:p w:rsidR="00900B1E" w:rsidRPr="00031DA2" w:rsidRDefault="00900B1E" w:rsidP="0076044F">
            <w:pPr>
              <w:rPr>
                <w:rFonts w:cstheme="minorHAnsi"/>
              </w:rPr>
            </w:pPr>
          </w:p>
        </w:tc>
      </w:tr>
      <w:tr w:rsidR="00971CBA" w:rsidRPr="00031DA2" w:rsidTr="0087043A">
        <w:tc>
          <w:tcPr>
            <w:tcW w:w="14786" w:type="dxa"/>
            <w:gridSpan w:val="19"/>
          </w:tcPr>
          <w:p w:rsidR="00971CBA" w:rsidRPr="00031DA2" w:rsidRDefault="00971CBA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</w:rPr>
              <w:t>2.</w:t>
            </w:r>
            <w:r w:rsidR="00495809" w:rsidRPr="00031DA2">
              <w:rPr>
                <w:rFonts w:cstheme="minorHAnsi"/>
                <w:b/>
                <w:sz w:val="24"/>
                <w:szCs w:val="24"/>
              </w:rPr>
              <w:t xml:space="preserve"> Постановка цели и задач урока. Мотивация учебной деятельности </w:t>
            </w:r>
            <w:proofErr w:type="gramStart"/>
            <w:r w:rsidR="00495809" w:rsidRPr="00031DA2">
              <w:rPr>
                <w:rFonts w:cstheme="minorHAnsi"/>
                <w:b/>
                <w:sz w:val="24"/>
                <w:szCs w:val="24"/>
              </w:rPr>
              <w:t>обучающихся</w:t>
            </w:r>
            <w:proofErr w:type="gramEnd"/>
            <w:r w:rsidR="00495809" w:rsidRPr="00031DA2">
              <w:rPr>
                <w:rFonts w:cstheme="minorHAnsi"/>
                <w:b/>
                <w:sz w:val="24"/>
                <w:szCs w:val="24"/>
              </w:rPr>
              <w:t>.</w:t>
            </w:r>
          </w:p>
        </w:tc>
      </w:tr>
      <w:tr w:rsidR="00145098" w:rsidRPr="00031DA2" w:rsidTr="003D00B3">
        <w:tc>
          <w:tcPr>
            <w:tcW w:w="3996" w:type="dxa"/>
            <w:gridSpan w:val="4"/>
          </w:tcPr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На предыдущих лекциях были рассмотрены основные вопросы электростатики. Явления и процессы, связанные с </w:t>
            </w:r>
            <w:r w:rsidRPr="003D00B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движением электрических зарядов</w:t>
            </w: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, составляют особую часть учения об электричестве - </w:t>
            </w:r>
            <w:r w:rsidRPr="003D00B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электродинамику</w:t>
            </w:r>
          </w:p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 xml:space="preserve">Повторим материал данной темы, изученный </w:t>
            </w:r>
            <w:proofErr w:type="gramStart"/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курсе</w:t>
            </w:r>
            <w:proofErr w:type="gramEnd"/>
            <w:r w:rsidRPr="003D00B3">
              <w:rPr>
                <w:rFonts w:asciiTheme="minorHAnsi" w:hAnsiTheme="minorHAnsi" w:cstheme="minorHAnsi"/>
                <w:sz w:val="20"/>
                <w:szCs w:val="20"/>
              </w:rPr>
              <w:t xml:space="preserve"> физики за 8 класс.</w:t>
            </w:r>
          </w:p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Экспресс-опрос студентов:</w:t>
            </w:r>
          </w:p>
          <w:p w:rsidR="0076044F" w:rsidRPr="003D00B3" w:rsidRDefault="0076044F" w:rsidP="002D103D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142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Что является носителем электрических зарядов в металлах?</w:t>
            </w:r>
          </w:p>
          <w:p w:rsidR="0076044F" w:rsidRPr="003D00B3" w:rsidRDefault="0076044F" w:rsidP="002D103D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142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Что такое сила тока?</w:t>
            </w:r>
          </w:p>
          <w:p w:rsidR="0076044F" w:rsidRPr="003D00B3" w:rsidRDefault="0076044F" w:rsidP="002D103D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142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Каким прибором она измеряется?</w:t>
            </w:r>
          </w:p>
          <w:p w:rsidR="0076044F" w:rsidRPr="003D00B3" w:rsidRDefault="0076044F" w:rsidP="002D103D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142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Каковы единицы измерения силы тока?</w:t>
            </w:r>
          </w:p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Электродинамика изучает явления, связанные с электрическим током. </w:t>
            </w:r>
            <w:r w:rsidRPr="003D00B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Электрическим током </w:t>
            </w: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называют всякое упорядоченное движение электрических зарядов. Электрический ток возникает в проводниках при условии, что внутри проводника напряженность электрического поля отлична от нуля.</w:t>
            </w:r>
          </w:p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Цель: Нас будет интересовать лишь один класс проводников, а именно металлы. Вы должны будете знать:</w:t>
            </w:r>
          </w:p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- условия существования непрерывного электрического тока;</w:t>
            </w:r>
          </w:p>
          <w:p w:rsidR="0076044F" w:rsidRPr="003D00B3" w:rsidRDefault="0076044F" w:rsidP="002D103D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3D00B3">
              <w:rPr>
                <w:rFonts w:asciiTheme="minorHAnsi" w:hAnsiTheme="minorHAnsi" w:cstheme="minorHAnsi"/>
                <w:sz w:val="20"/>
                <w:szCs w:val="20"/>
              </w:rPr>
              <w:t>- характеристики электрического тока - силу токаи плотность тока.</w:t>
            </w:r>
          </w:p>
        </w:tc>
        <w:tc>
          <w:tcPr>
            <w:tcW w:w="3810" w:type="dxa"/>
            <w:gridSpan w:val="4"/>
          </w:tcPr>
          <w:p w:rsidR="0076044F" w:rsidRPr="003D00B3" w:rsidRDefault="0076044F" w:rsidP="00AB088E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Воспринимают информацию, сообщаемую преподавателем</w:t>
            </w:r>
          </w:p>
          <w:p w:rsidR="0076044F" w:rsidRPr="003D00B3" w:rsidRDefault="0076044F" w:rsidP="00AB088E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Отвечают на вопросы.</w:t>
            </w:r>
          </w:p>
          <w:p w:rsidR="0076044F" w:rsidRPr="003D00B3" w:rsidRDefault="0076044F" w:rsidP="00AB088E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Носителем электрических зарядов в металла</w:t>
            </w:r>
            <w:proofErr w:type="gramStart"/>
            <w:r w:rsidRPr="003D00B3">
              <w:rPr>
                <w:rFonts w:cstheme="minorHAnsi"/>
                <w:sz w:val="20"/>
                <w:szCs w:val="20"/>
              </w:rPr>
              <w:t>х-</w:t>
            </w:r>
            <w:proofErr w:type="gramEnd"/>
            <w:r w:rsidRPr="003D00B3">
              <w:rPr>
                <w:rFonts w:cstheme="minorHAnsi"/>
                <w:sz w:val="20"/>
                <w:szCs w:val="20"/>
              </w:rPr>
              <w:t xml:space="preserve"> свободные электроны.</w:t>
            </w:r>
          </w:p>
          <w:p w:rsidR="0076044F" w:rsidRPr="003D00B3" w:rsidRDefault="0076044F" w:rsidP="00AB088E">
            <w:pPr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D00B3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Электрический заряд, проходящий через поперечное сечение проводника за </w:t>
            </w:r>
            <w:r w:rsidRPr="003D00B3">
              <w:rPr>
                <w:rStyle w:val="gxst-emph"/>
                <w:rFonts w:cstheme="minorHAnsi"/>
                <w:bCs/>
                <w:sz w:val="20"/>
                <w:szCs w:val="20"/>
              </w:rPr>
              <w:t>1</w:t>
            </w:r>
            <w:r w:rsidRPr="003D00B3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секунду, определяет силу тока в цепи.</w:t>
            </w:r>
          </w:p>
          <w:p w:rsidR="0076044F" w:rsidRPr="003D00B3" w:rsidRDefault="0076044F" w:rsidP="00B3258D">
            <w:pPr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3D00B3">
              <w:rPr>
                <w:rFonts w:eastAsia="Times New Roman" w:cstheme="minorHAnsi"/>
                <w:sz w:val="20"/>
                <w:szCs w:val="20"/>
                <w:lang w:eastAsia="ru-RU"/>
              </w:rPr>
              <w:t>За единицу силы тока 1A принимают силу тока, при которой два параллельных проводника длиной 1 м, расположенные на расстоянии 1 м друг от друга в вакууме, взаимодействуют с силой 0,0000002H.</w:t>
            </w:r>
          </w:p>
          <w:p w:rsidR="0076044F" w:rsidRPr="003D00B3" w:rsidRDefault="0076044F" w:rsidP="00B3258D">
            <w:pPr>
              <w:rPr>
                <w:rFonts w:eastAsia="Times New Roman" w:cstheme="minorHAnsi"/>
                <w:sz w:val="20"/>
                <w:szCs w:val="20"/>
                <w:shd w:val="clear" w:color="auto" w:fill="FFFFFF"/>
                <w:lang w:eastAsia="ru-RU"/>
              </w:rPr>
            </w:pPr>
            <w:r w:rsidRPr="003D00B3">
              <w:rPr>
                <w:rFonts w:eastAsia="Times New Roman" w:cstheme="minorHAnsi"/>
                <w:sz w:val="20"/>
                <w:szCs w:val="20"/>
                <w:shd w:val="clear" w:color="auto" w:fill="FFFFFF"/>
                <w:lang w:eastAsia="ru-RU"/>
              </w:rPr>
              <w:t>Единица силы тока называется ампером (</w:t>
            </w:r>
            <w:r w:rsidRPr="003D00B3">
              <w:rPr>
                <w:rFonts w:eastAsia="Times New Roman" w:cstheme="minorHAnsi"/>
                <w:sz w:val="20"/>
                <w:szCs w:val="20"/>
                <w:lang w:eastAsia="ru-RU"/>
              </w:rPr>
              <w:t>A</w:t>
            </w:r>
            <w:r w:rsidRPr="003D00B3">
              <w:rPr>
                <w:rFonts w:eastAsia="Times New Roman" w:cstheme="minorHAnsi"/>
                <w:sz w:val="20"/>
                <w:szCs w:val="20"/>
                <w:shd w:val="clear" w:color="auto" w:fill="FFFFFF"/>
                <w:lang w:eastAsia="ru-RU"/>
              </w:rPr>
              <w:t>) в честь французского учёного А.М. Ампера.</w:t>
            </w:r>
          </w:p>
          <w:p w:rsidR="0076044F" w:rsidRPr="003D00B3" w:rsidRDefault="0076044F" w:rsidP="00B3258D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  <w:shd w:val="clear" w:color="auto" w:fill="FFFFFF"/>
              </w:rPr>
              <w:t>Силу тока измеряют амперметром.</w:t>
            </w:r>
          </w:p>
        </w:tc>
        <w:tc>
          <w:tcPr>
            <w:tcW w:w="1658" w:type="dxa"/>
            <w:gridSpan w:val="2"/>
          </w:tcPr>
          <w:p w:rsidR="0076044F" w:rsidRPr="003D00B3" w:rsidRDefault="0076044F" w:rsidP="0076044F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 xml:space="preserve">Осознанно и произвольно строить речевые высказывания. </w:t>
            </w:r>
          </w:p>
          <w:p w:rsidR="0076044F" w:rsidRPr="003D00B3" w:rsidRDefault="0076044F" w:rsidP="0076044F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Анализировать объекты с выделением существенных и несущественных признаков.</w:t>
            </w:r>
          </w:p>
          <w:p w:rsidR="0076044F" w:rsidRPr="003D00B3" w:rsidRDefault="0076044F" w:rsidP="0076044F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Давать определение понятиям «сила тока», «Ампер»</w:t>
            </w:r>
          </w:p>
        </w:tc>
        <w:tc>
          <w:tcPr>
            <w:tcW w:w="1773" w:type="dxa"/>
            <w:gridSpan w:val="4"/>
          </w:tcPr>
          <w:p w:rsidR="0024058E" w:rsidRPr="003D00B3" w:rsidRDefault="0024058E" w:rsidP="0024058E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Слушать в соответствии с целевой установкой.</w:t>
            </w:r>
          </w:p>
          <w:p w:rsidR="0024058E" w:rsidRPr="003D00B3" w:rsidRDefault="0024058E" w:rsidP="0024058E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 xml:space="preserve">Дополнять, уточнять ответы </w:t>
            </w:r>
            <w:proofErr w:type="spellStart"/>
            <w:r w:rsidRPr="003D00B3">
              <w:rPr>
                <w:rFonts w:cstheme="minorHAnsi"/>
                <w:sz w:val="20"/>
                <w:szCs w:val="20"/>
              </w:rPr>
              <w:t>одногруппников</w:t>
            </w:r>
            <w:proofErr w:type="spellEnd"/>
            <w:r w:rsidRPr="003D00B3">
              <w:rPr>
                <w:rFonts w:cstheme="minorHAnsi"/>
                <w:sz w:val="20"/>
                <w:szCs w:val="20"/>
              </w:rPr>
              <w:t xml:space="preserve">. </w:t>
            </w:r>
          </w:p>
          <w:p w:rsidR="0076044F" w:rsidRPr="003D00B3" w:rsidRDefault="0024058E" w:rsidP="0024058E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Давать определение понятиям.</w:t>
            </w:r>
          </w:p>
        </w:tc>
        <w:tc>
          <w:tcPr>
            <w:tcW w:w="1771" w:type="dxa"/>
            <w:gridSpan w:val="4"/>
          </w:tcPr>
          <w:p w:rsidR="0076044F" w:rsidRPr="003D00B3" w:rsidRDefault="0076044F" w:rsidP="00D36462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Уметь слушать и воспринимать на слух вопросы преподавателя</w:t>
            </w:r>
            <w:r w:rsidR="009323AB" w:rsidRPr="003D00B3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778" w:type="dxa"/>
          </w:tcPr>
          <w:p w:rsidR="009323AB" w:rsidRPr="003D00B3" w:rsidRDefault="009323AB" w:rsidP="009323AB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 xml:space="preserve">Формировать ценностные </w:t>
            </w:r>
          </w:p>
          <w:p w:rsidR="009323AB" w:rsidRPr="003D00B3" w:rsidRDefault="009323AB" w:rsidP="009323AB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 xml:space="preserve">ориентиры и смысл </w:t>
            </w:r>
            <w:proofErr w:type="gramStart"/>
            <w:r w:rsidRPr="003D00B3">
              <w:rPr>
                <w:rFonts w:cstheme="minorHAnsi"/>
                <w:sz w:val="20"/>
                <w:szCs w:val="20"/>
              </w:rPr>
              <w:t>учебной</w:t>
            </w:r>
            <w:proofErr w:type="gramEnd"/>
            <w:r w:rsidRPr="003D00B3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76044F" w:rsidRPr="003D00B3" w:rsidRDefault="009323AB" w:rsidP="009323AB">
            <w:pPr>
              <w:rPr>
                <w:rFonts w:cstheme="minorHAnsi"/>
                <w:sz w:val="20"/>
                <w:szCs w:val="20"/>
              </w:rPr>
            </w:pPr>
            <w:r w:rsidRPr="003D00B3">
              <w:rPr>
                <w:rFonts w:cstheme="minorHAnsi"/>
                <w:sz w:val="20"/>
                <w:szCs w:val="20"/>
              </w:rPr>
              <w:t>деятельности.</w:t>
            </w:r>
          </w:p>
        </w:tc>
      </w:tr>
      <w:tr w:rsidR="0076044F" w:rsidRPr="00031DA2" w:rsidTr="0087043A">
        <w:tc>
          <w:tcPr>
            <w:tcW w:w="14786" w:type="dxa"/>
            <w:gridSpan w:val="19"/>
          </w:tcPr>
          <w:p w:rsidR="0076044F" w:rsidRPr="00E00984" w:rsidRDefault="0076044F" w:rsidP="0031027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00984">
              <w:rPr>
                <w:rFonts w:cstheme="minorHAnsi"/>
                <w:b/>
                <w:sz w:val="24"/>
                <w:szCs w:val="24"/>
              </w:rPr>
              <w:t>3. Актуализация знаний.</w:t>
            </w:r>
            <w:r w:rsidR="0031027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31027F" w:rsidRPr="0031027F">
              <w:rPr>
                <w:rFonts w:cstheme="minorHAnsi"/>
                <w:sz w:val="24"/>
                <w:szCs w:val="24"/>
              </w:rPr>
              <w:t>(Приложение 1)</w:t>
            </w:r>
          </w:p>
        </w:tc>
      </w:tr>
      <w:tr w:rsidR="00145098" w:rsidRPr="00031DA2" w:rsidTr="002450F8">
        <w:trPr>
          <w:trHeight w:val="70"/>
        </w:trPr>
        <w:tc>
          <w:tcPr>
            <w:tcW w:w="4077" w:type="dxa"/>
            <w:gridSpan w:val="5"/>
          </w:tcPr>
          <w:p w:rsidR="0076044F" w:rsidRPr="00E00984" w:rsidRDefault="0076044F" w:rsidP="00094F6A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00984">
              <w:rPr>
                <w:rFonts w:asciiTheme="minorHAnsi" w:hAnsiTheme="minorHAnsi" w:cstheme="minorHAnsi"/>
                <w:sz w:val="20"/>
                <w:szCs w:val="20"/>
              </w:rPr>
              <w:t xml:space="preserve">Для актуализации знаний использует метод ЭЙ АР ГАЙД (A/R </w:t>
            </w:r>
            <w:proofErr w:type="spellStart"/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Guide</w:t>
            </w:r>
            <w:proofErr w:type="spellEnd"/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) «Руководство – предположения – реакции»</w:t>
            </w:r>
          </w:p>
          <w:p w:rsidR="0076044F" w:rsidRPr="00E00984" w:rsidRDefault="0076044F" w:rsidP="003D00B3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00984">
              <w:rPr>
                <w:rFonts w:asciiTheme="minorHAnsi" w:hAnsiTheme="minorHAnsi" w:cstheme="minorHAnsi"/>
                <w:sz w:val="20"/>
                <w:szCs w:val="20"/>
              </w:rPr>
              <w:t xml:space="preserve">Выдает </w:t>
            </w:r>
            <w:proofErr w:type="gramStart"/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обучающимся</w:t>
            </w:r>
            <w:proofErr w:type="gramEnd"/>
            <w:r w:rsidRPr="00E00984">
              <w:rPr>
                <w:rFonts w:asciiTheme="minorHAnsi" w:hAnsiTheme="minorHAnsi" w:cstheme="minorHAnsi"/>
                <w:sz w:val="20"/>
                <w:szCs w:val="20"/>
              </w:rPr>
              <w:t xml:space="preserve"> таблицу с готовыми утверждениями по теме.</w:t>
            </w:r>
          </w:p>
        </w:tc>
        <w:tc>
          <w:tcPr>
            <w:tcW w:w="3729" w:type="dxa"/>
            <w:gridSpan w:val="3"/>
          </w:tcPr>
          <w:p w:rsidR="0076044F" w:rsidRPr="00E00984" w:rsidRDefault="0076044F" w:rsidP="00056932">
            <w:pPr>
              <w:rPr>
                <w:rFonts w:cstheme="minorHAnsi"/>
                <w:sz w:val="20"/>
                <w:szCs w:val="20"/>
              </w:rPr>
            </w:pPr>
            <w:r w:rsidRPr="00E00984">
              <w:rPr>
                <w:rFonts w:cstheme="minorHAnsi"/>
                <w:sz w:val="20"/>
                <w:szCs w:val="20"/>
              </w:rPr>
              <w:t>Получают таблицы с готовыми утверждениями по теме.</w:t>
            </w:r>
          </w:p>
          <w:p w:rsidR="0076044F" w:rsidRPr="00E00984" w:rsidRDefault="0076044F" w:rsidP="003D00B3">
            <w:pPr>
              <w:rPr>
                <w:rFonts w:cstheme="minorHAnsi"/>
                <w:sz w:val="20"/>
                <w:szCs w:val="20"/>
              </w:rPr>
            </w:pPr>
            <w:r w:rsidRPr="00E00984">
              <w:rPr>
                <w:rFonts w:cstheme="minorHAnsi"/>
                <w:sz w:val="20"/>
                <w:szCs w:val="20"/>
              </w:rPr>
              <w:t>Прочитывают данные утверждения и в столбике «До» ставят «+», если они согласны с утверждением, или «</w:t>
            </w:r>
            <w:proofErr w:type="gramStart"/>
            <w:r w:rsidRPr="00E00984">
              <w:rPr>
                <w:rFonts w:cstheme="minorHAnsi"/>
                <w:sz w:val="20"/>
                <w:szCs w:val="20"/>
              </w:rPr>
              <w:t>-»</w:t>
            </w:r>
            <w:proofErr w:type="gramEnd"/>
            <w:r w:rsidRPr="00E00984">
              <w:rPr>
                <w:rFonts w:cstheme="minorHAnsi"/>
                <w:sz w:val="20"/>
                <w:szCs w:val="20"/>
              </w:rPr>
              <w:t>, если</w:t>
            </w:r>
          </w:p>
        </w:tc>
        <w:tc>
          <w:tcPr>
            <w:tcW w:w="1683" w:type="dxa"/>
            <w:gridSpan w:val="3"/>
          </w:tcPr>
          <w:p w:rsidR="00710031" w:rsidRPr="00E00984" w:rsidRDefault="00710031" w:rsidP="00710031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Обобщать понятия.</w:t>
            </w:r>
          </w:p>
          <w:p w:rsidR="0076044F" w:rsidRPr="00E00984" w:rsidRDefault="00710031" w:rsidP="00710031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Осуществлять сравнение.</w:t>
            </w:r>
          </w:p>
          <w:p w:rsidR="00710031" w:rsidRPr="00E00984" w:rsidRDefault="00710031" w:rsidP="003D00B3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 xml:space="preserve">Строить логические </w:t>
            </w:r>
          </w:p>
        </w:tc>
        <w:tc>
          <w:tcPr>
            <w:tcW w:w="1824" w:type="dxa"/>
            <w:gridSpan w:val="4"/>
          </w:tcPr>
          <w:p w:rsidR="00145098" w:rsidRPr="00E00984" w:rsidRDefault="00145098" w:rsidP="00145098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Строить логические рассуждения.</w:t>
            </w:r>
          </w:p>
          <w:p w:rsidR="00145098" w:rsidRPr="00E00984" w:rsidRDefault="00145098" w:rsidP="00145098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Читать в соответствии с целевой установкой.</w:t>
            </w:r>
          </w:p>
          <w:p w:rsidR="00E00984" w:rsidRPr="00E00984" w:rsidRDefault="00145098" w:rsidP="003D00B3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Дополнять, уточнять</w:t>
            </w:r>
          </w:p>
        </w:tc>
        <w:tc>
          <w:tcPr>
            <w:tcW w:w="1411" w:type="dxa"/>
          </w:tcPr>
          <w:p w:rsidR="00E00984" w:rsidRPr="00E00984" w:rsidRDefault="00E00984" w:rsidP="00E00984">
            <w:pPr>
              <w:jc w:val="both"/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Выражают собственное</w:t>
            </w:r>
          </w:p>
          <w:p w:rsidR="00E00984" w:rsidRDefault="00E00984" w:rsidP="00E00984">
            <w:pPr>
              <w:jc w:val="both"/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мнение (позицию)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:rsidR="0076044F" w:rsidRPr="00E00984" w:rsidRDefault="0076044F" w:rsidP="00E00984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62" w:type="dxa"/>
            <w:gridSpan w:val="3"/>
          </w:tcPr>
          <w:p w:rsidR="00145098" w:rsidRPr="00E00984" w:rsidRDefault="00145098" w:rsidP="00145098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Понимать единство естественнонаучной картины мира</w:t>
            </w:r>
          </w:p>
          <w:p w:rsidR="0076044F" w:rsidRPr="00E00984" w:rsidRDefault="00145098" w:rsidP="003D00B3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Осознавать необходимость грамотного  понимания</w:t>
            </w:r>
          </w:p>
        </w:tc>
      </w:tr>
      <w:tr w:rsidR="00116A19" w:rsidRPr="00031DA2" w:rsidTr="002450F8">
        <w:tc>
          <w:tcPr>
            <w:tcW w:w="4077" w:type="dxa"/>
            <w:gridSpan w:val="5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729" w:type="dxa"/>
            <w:gridSpan w:val="3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683" w:type="dxa"/>
            <w:gridSpan w:val="3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24" w:type="dxa"/>
            <w:gridSpan w:val="4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411" w:type="dxa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062" w:type="dxa"/>
            <w:gridSpan w:val="3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6</w:t>
            </w:r>
          </w:p>
        </w:tc>
      </w:tr>
      <w:tr w:rsidR="00116A19" w:rsidRPr="00031DA2" w:rsidTr="002450F8">
        <w:tc>
          <w:tcPr>
            <w:tcW w:w="4077" w:type="dxa"/>
            <w:gridSpan w:val="5"/>
          </w:tcPr>
          <w:p w:rsidR="001F4D02" w:rsidRPr="00E00984" w:rsidRDefault="003D00B3" w:rsidP="001F4D02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00984">
              <w:rPr>
                <w:rFonts w:asciiTheme="minorHAnsi" w:hAnsiTheme="minorHAnsi" w:cstheme="minorHAnsi"/>
                <w:sz w:val="20"/>
                <w:szCs w:val="20"/>
              </w:rPr>
              <w:t xml:space="preserve">Просит прочитать данные утверждения и в столбике «До» поставить знак «+», если обучающиеся согласны с утверждением, </w:t>
            </w:r>
            <w:r w:rsidR="001F4D02" w:rsidRPr="00E00984">
              <w:rPr>
                <w:rFonts w:asciiTheme="minorHAnsi" w:hAnsiTheme="minorHAnsi" w:cstheme="minorHAnsi"/>
                <w:sz w:val="20"/>
                <w:szCs w:val="20"/>
              </w:rPr>
              <w:t>или знак «</w:t>
            </w:r>
            <w:proofErr w:type="gramStart"/>
            <w:r w:rsidR="001F4D02" w:rsidRPr="00E00984">
              <w:rPr>
                <w:rFonts w:asciiTheme="minorHAnsi" w:hAnsiTheme="minorHAnsi" w:cstheme="minorHAnsi"/>
                <w:sz w:val="20"/>
                <w:szCs w:val="20"/>
              </w:rPr>
              <w:t>-»</w:t>
            </w:r>
            <w:proofErr w:type="gramEnd"/>
            <w:r w:rsidR="001F4D02" w:rsidRPr="00E00984">
              <w:rPr>
                <w:rFonts w:asciiTheme="minorHAnsi" w:hAnsiTheme="minorHAnsi" w:cstheme="minorHAnsi"/>
                <w:sz w:val="20"/>
                <w:szCs w:val="20"/>
              </w:rPr>
              <w:t>, если не согласны.</w:t>
            </w:r>
          </w:p>
          <w:p w:rsidR="001F4D02" w:rsidRPr="00E00984" w:rsidRDefault="001F4D02" w:rsidP="001F4D02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00984">
              <w:rPr>
                <w:rFonts w:asciiTheme="minorHAnsi" w:hAnsiTheme="minorHAnsi" w:cstheme="minorHAnsi"/>
                <w:sz w:val="20"/>
                <w:szCs w:val="20"/>
              </w:rPr>
              <w:t xml:space="preserve">Просит выполнить «упражнение-раздражитель» (прочитать текст.). </w:t>
            </w:r>
          </w:p>
          <w:p w:rsidR="001F4D02" w:rsidRPr="00E00984" w:rsidRDefault="001F4D02" w:rsidP="001F4D02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По завершении выполнения «упражнения раздражителя» просит еще раз прочитать данные утверждения и в столбике «После» поставить знак «+», если обучающиеся согласны с утверждением, или знак «</w:t>
            </w:r>
            <w:proofErr w:type="gramStart"/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-»</w:t>
            </w:r>
            <w:proofErr w:type="gramEnd"/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, если не согласны.</w:t>
            </w:r>
          </w:p>
          <w:p w:rsidR="001F4D02" w:rsidRPr="00E00984" w:rsidRDefault="001F4D02" w:rsidP="001F4D02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00984">
              <w:rPr>
                <w:rFonts w:asciiTheme="minorHAnsi" w:hAnsiTheme="minorHAnsi" w:cstheme="minorHAnsi"/>
                <w:sz w:val="20"/>
                <w:szCs w:val="20"/>
              </w:rPr>
              <w:t>Просит сравнить ответы в столбиках «До» и «После» и найти изменения, если они есть.</w:t>
            </w:r>
          </w:p>
          <w:p w:rsidR="00116A19" w:rsidRPr="00031DA2" w:rsidRDefault="001F4D02" w:rsidP="003D00B3">
            <w:pPr>
              <w:rPr>
                <w:rFonts w:cstheme="minorHAnsi"/>
                <w:b/>
                <w:sz w:val="16"/>
                <w:szCs w:val="16"/>
              </w:rPr>
            </w:pPr>
            <w:r w:rsidRPr="00E00984">
              <w:rPr>
                <w:rFonts w:cstheme="minorHAnsi"/>
                <w:sz w:val="20"/>
                <w:szCs w:val="20"/>
              </w:rPr>
              <w:t xml:space="preserve">Задает вопрос: «Почему </w:t>
            </w:r>
            <w:proofErr w:type="gramStart"/>
            <w:r w:rsidRPr="00E00984">
              <w:rPr>
                <w:rFonts w:cstheme="minorHAnsi"/>
                <w:sz w:val="20"/>
                <w:szCs w:val="20"/>
              </w:rPr>
              <w:t>изменились</w:t>
            </w:r>
            <w:proofErr w:type="gramEnd"/>
            <w:r w:rsidRPr="00E00984">
              <w:rPr>
                <w:rFonts w:cstheme="minorHAnsi"/>
                <w:sz w:val="20"/>
                <w:szCs w:val="20"/>
              </w:rPr>
              <w:t>/не изменились их убеждения?» и дает время подумать над ответом</w:t>
            </w:r>
          </w:p>
        </w:tc>
        <w:tc>
          <w:tcPr>
            <w:tcW w:w="3729" w:type="dxa"/>
            <w:gridSpan w:val="3"/>
          </w:tcPr>
          <w:p w:rsidR="003D00B3" w:rsidRPr="00E00984" w:rsidRDefault="003D00B3" w:rsidP="003D00B3">
            <w:pPr>
              <w:rPr>
                <w:rFonts w:cstheme="minorHAnsi"/>
                <w:sz w:val="20"/>
                <w:szCs w:val="20"/>
              </w:rPr>
            </w:pPr>
            <w:r w:rsidRPr="00E00984">
              <w:rPr>
                <w:rFonts w:cstheme="minorHAnsi"/>
                <w:sz w:val="20"/>
                <w:szCs w:val="20"/>
              </w:rPr>
              <w:t>не согласны.</w:t>
            </w:r>
          </w:p>
          <w:p w:rsidR="001F4D02" w:rsidRPr="00E00984" w:rsidRDefault="003D00B3" w:rsidP="003D00B3">
            <w:pPr>
              <w:rPr>
                <w:rFonts w:cstheme="minorHAnsi"/>
                <w:sz w:val="20"/>
                <w:szCs w:val="20"/>
              </w:rPr>
            </w:pPr>
            <w:r w:rsidRPr="00E00984">
              <w:rPr>
                <w:rFonts w:cstheme="minorHAnsi"/>
                <w:sz w:val="20"/>
                <w:szCs w:val="20"/>
              </w:rPr>
              <w:t>Выполняют «упражнение - раздражитель</w:t>
            </w:r>
            <w:proofErr w:type="gramStart"/>
            <w:r w:rsidRPr="00E00984">
              <w:rPr>
                <w:rFonts w:cstheme="minorHAnsi"/>
                <w:sz w:val="20"/>
                <w:szCs w:val="20"/>
              </w:rPr>
              <w:t>»</w:t>
            </w:r>
            <w:r w:rsidR="001F4D02" w:rsidRPr="00E00984">
              <w:rPr>
                <w:rFonts w:cstheme="minorHAnsi"/>
                <w:sz w:val="20"/>
                <w:szCs w:val="20"/>
              </w:rPr>
              <w:t>В</w:t>
            </w:r>
            <w:proofErr w:type="gramEnd"/>
            <w:r w:rsidR="001F4D02" w:rsidRPr="00E00984">
              <w:rPr>
                <w:rFonts w:cstheme="minorHAnsi"/>
                <w:sz w:val="20"/>
                <w:szCs w:val="20"/>
              </w:rPr>
              <w:t xml:space="preserve">новь прочитывают данные утверждения и в столбике «После» ставят «+», если они согласны с утверждением, или «-», если не согласны. </w:t>
            </w:r>
          </w:p>
          <w:p w:rsidR="001F4D02" w:rsidRPr="00E00984" w:rsidRDefault="001F4D02" w:rsidP="001F4D02">
            <w:pPr>
              <w:rPr>
                <w:rFonts w:cstheme="minorHAnsi"/>
                <w:sz w:val="20"/>
                <w:szCs w:val="20"/>
              </w:rPr>
            </w:pPr>
            <w:r w:rsidRPr="00E00984">
              <w:rPr>
                <w:rFonts w:cstheme="minorHAnsi"/>
                <w:sz w:val="20"/>
                <w:szCs w:val="20"/>
              </w:rPr>
              <w:t>Сравнивают столбики «До» и «После» и находят изменения, если они есть</w:t>
            </w:r>
          </w:p>
          <w:p w:rsidR="00116A19" w:rsidRPr="00031DA2" w:rsidRDefault="001F4D02" w:rsidP="001F4D02">
            <w:pPr>
              <w:rPr>
                <w:rFonts w:cstheme="minorHAnsi"/>
                <w:b/>
                <w:sz w:val="16"/>
                <w:szCs w:val="16"/>
              </w:rPr>
            </w:pPr>
            <w:r w:rsidRPr="00E00984">
              <w:rPr>
                <w:rFonts w:cstheme="minorHAnsi"/>
                <w:sz w:val="20"/>
                <w:szCs w:val="20"/>
              </w:rPr>
              <w:t>Обдумывают ответ.</w:t>
            </w:r>
          </w:p>
        </w:tc>
        <w:tc>
          <w:tcPr>
            <w:tcW w:w="1683" w:type="dxa"/>
            <w:gridSpan w:val="3"/>
          </w:tcPr>
          <w:p w:rsidR="003D00B3" w:rsidRPr="00E00984" w:rsidRDefault="003D00B3" w:rsidP="003D00B3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рассуждения.</w:t>
            </w:r>
          </w:p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824" w:type="dxa"/>
            <w:gridSpan w:val="4"/>
          </w:tcPr>
          <w:p w:rsidR="003D00B3" w:rsidRDefault="003D00B3" w:rsidP="003D00B3">
            <w:pPr>
              <w:rPr>
                <w:rFonts w:cstheme="minorHAnsi"/>
                <w:sz w:val="18"/>
                <w:szCs w:val="18"/>
              </w:rPr>
            </w:pPr>
            <w:r w:rsidRPr="00E00984">
              <w:rPr>
                <w:rFonts w:cstheme="minorHAnsi"/>
                <w:sz w:val="18"/>
                <w:szCs w:val="18"/>
              </w:rPr>
              <w:t>ответы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  <w:p w:rsidR="00116A19" w:rsidRPr="00031DA2" w:rsidRDefault="003D00B3" w:rsidP="003D00B3">
            <w:pPr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</w:rPr>
              <w:t>Выполняют сравнение.</w:t>
            </w:r>
          </w:p>
        </w:tc>
        <w:tc>
          <w:tcPr>
            <w:tcW w:w="1411" w:type="dxa"/>
          </w:tcPr>
          <w:p w:rsidR="00116A19" w:rsidRPr="00031DA2" w:rsidRDefault="00116A19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2062" w:type="dxa"/>
            <w:gridSpan w:val="3"/>
          </w:tcPr>
          <w:p w:rsidR="00116A19" w:rsidRPr="00031DA2" w:rsidRDefault="003D00B3" w:rsidP="00D3646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00984">
              <w:rPr>
                <w:rFonts w:cstheme="minorHAnsi"/>
                <w:sz w:val="18"/>
                <w:szCs w:val="18"/>
              </w:rPr>
              <w:t>электрического тока в повседневной  жизни.</w:t>
            </w:r>
          </w:p>
        </w:tc>
      </w:tr>
      <w:tr w:rsidR="00116A19" w:rsidRPr="00031DA2" w:rsidTr="0087043A">
        <w:tc>
          <w:tcPr>
            <w:tcW w:w="14786" w:type="dxa"/>
            <w:gridSpan w:val="19"/>
          </w:tcPr>
          <w:p w:rsidR="00116A19" w:rsidRPr="00031DA2" w:rsidRDefault="00116A19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</w:rPr>
              <w:t>4.</w:t>
            </w:r>
            <w:r w:rsidRPr="00031DA2">
              <w:rPr>
                <w:rFonts w:cstheme="minorHAnsi"/>
                <w:b/>
                <w:sz w:val="24"/>
                <w:szCs w:val="24"/>
              </w:rPr>
              <w:t xml:space="preserve"> Первичное усвоение новых знаний.</w:t>
            </w:r>
          </w:p>
        </w:tc>
      </w:tr>
      <w:tr w:rsidR="00116A19" w:rsidRPr="00031DA2" w:rsidTr="00B2706B">
        <w:tc>
          <w:tcPr>
            <w:tcW w:w="4077" w:type="dxa"/>
            <w:gridSpan w:val="5"/>
          </w:tcPr>
          <w:p w:rsidR="00C629DF" w:rsidRPr="00F869CC" w:rsidRDefault="00C629DF" w:rsidP="00C629DF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Итак, мы с вами сегодня вспомнили, что электрический ток – это упорядоченное движение заряженных частиц. Увидеть, например, электроны в проводнике невозможно.</w:t>
            </w:r>
          </w:p>
          <w:p w:rsidR="00C629DF" w:rsidRPr="00F869CC" w:rsidRDefault="00C629DF" w:rsidP="00C629DF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Как же можно обнаружить электрический ток? Ток обнаруживается по действию, которое он производит: </w:t>
            </w:r>
          </w:p>
          <w:p w:rsidR="00C629DF" w:rsidRPr="00F869CC" w:rsidRDefault="00C629DF" w:rsidP="00C629DF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а) </w:t>
            </w:r>
            <w:proofErr w:type="gramStart"/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тепловое</w:t>
            </w:r>
            <w:proofErr w:type="gramEnd"/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(проводник, по которому течет ток нагревается).</w:t>
            </w:r>
          </w:p>
          <w:p w:rsidR="00C629DF" w:rsidRPr="00F869CC" w:rsidRDefault="00C629DF" w:rsidP="00C629DF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б) </w:t>
            </w:r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магнитное</w:t>
            </w: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(ток оказывает силовое воздействие на соседние токи и намагниченные тела);</w:t>
            </w:r>
          </w:p>
          <w:p w:rsidR="00C629DF" w:rsidRPr="00F869CC" w:rsidRDefault="00C629DF" w:rsidP="00C629DF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в) </w:t>
            </w:r>
            <w:proofErr w:type="gramStart"/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химическое</w:t>
            </w:r>
            <w:proofErr w:type="gramEnd"/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(электрический ток может менять химический состав проводника);</w:t>
            </w:r>
          </w:p>
          <w:p w:rsidR="00C629DF" w:rsidRPr="00F869CC" w:rsidRDefault="00C629DF" w:rsidP="00C629DF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г) </w:t>
            </w:r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физиологическое</w:t>
            </w: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(ток, при прохождении через живой организм, вызывает сокращение мышц).</w:t>
            </w:r>
          </w:p>
          <w:p w:rsidR="00116A19" w:rsidRPr="00F869CC" w:rsidRDefault="00116A19" w:rsidP="00A50306">
            <w:pPr>
              <w:rPr>
                <w:rFonts w:cstheme="minorHAnsi"/>
                <w:sz w:val="18"/>
                <w:szCs w:val="18"/>
                <w:shd w:val="clear" w:color="auto" w:fill="FFFFFF"/>
              </w:rPr>
            </w:pPr>
            <w:r w:rsidRPr="00F869CC">
              <w:rPr>
                <w:rFonts w:cstheme="minorHAnsi"/>
                <w:b/>
                <w:bCs/>
                <w:sz w:val="18"/>
                <w:szCs w:val="18"/>
                <w:shd w:val="clear" w:color="auto" w:fill="FFFFFF"/>
              </w:rPr>
              <w:t>Демонстрация</w:t>
            </w:r>
            <w:r w:rsidRPr="00F869CC">
              <w:rPr>
                <w:rFonts w:cstheme="minorHAnsi"/>
                <w:sz w:val="18"/>
                <w:szCs w:val="18"/>
                <w:shd w:val="clear" w:color="auto" w:fill="FFFFFF"/>
              </w:rPr>
              <w:t> теплового, химического и магнитного действия тока. Желательно в этом случае собрать одну электрическую цепь, состоящую из источника, лампы накаливания, гальванической ванны, электромагнита, соединительных проводов, выключателя, амперметра, вольтметра.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о</w:t>
            </w:r>
            <w:proofErr w:type="gramEnd"/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бъяснение сопровождается показом презентации с опорным конспектом.</w:t>
            </w:r>
          </w:p>
          <w:p w:rsidR="00944D2B" w:rsidRPr="00F869CC" w:rsidRDefault="00C30B50" w:rsidP="002450F8">
            <w:pPr>
              <w:rPr>
                <w:rFonts w:cstheme="minorHAnsi"/>
                <w:sz w:val="18"/>
                <w:szCs w:val="18"/>
              </w:rPr>
            </w:pPr>
            <w:r w:rsidRPr="00F869CC">
              <w:rPr>
                <w:rFonts w:cstheme="minorHAnsi"/>
                <w:sz w:val="18"/>
                <w:szCs w:val="18"/>
              </w:rPr>
              <w:t>Организует самостоятельные выводы</w:t>
            </w:r>
            <w:r w:rsidR="00944D2B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="00944D2B">
              <w:rPr>
                <w:rFonts w:cstheme="minorHAnsi"/>
                <w:sz w:val="18"/>
                <w:szCs w:val="18"/>
              </w:rPr>
              <w:t>о</w:t>
            </w:r>
            <w:r w:rsidRPr="00F869CC">
              <w:rPr>
                <w:rFonts w:cstheme="minorHAnsi"/>
                <w:sz w:val="18"/>
                <w:szCs w:val="18"/>
              </w:rPr>
              <w:t>буч</w:t>
            </w:r>
            <w:r w:rsidR="002450F8">
              <w:rPr>
                <w:rFonts w:cstheme="minorHAnsi"/>
                <w:sz w:val="18"/>
                <w:szCs w:val="18"/>
              </w:rPr>
              <w:t>-</w:t>
            </w:r>
            <w:r w:rsidRPr="00F869CC">
              <w:rPr>
                <w:rFonts w:cstheme="minorHAnsi"/>
                <w:sz w:val="18"/>
                <w:szCs w:val="18"/>
              </w:rPr>
              <w:t>хся</w:t>
            </w:r>
            <w:proofErr w:type="spellEnd"/>
            <w:r w:rsidRPr="00F869CC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3729" w:type="dxa"/>
            <w:gridSpan w:val="3"/>
          </w:tcPr>
          <w:p w:rsidR="00116A19" w:rsidRPr="00F869CC" w:rsidRDefault="00116A19" w:rsidP="00F869CC">
            <w:pPr>
              <w:rPr>
                <w:rFonts w:cstheme="minorHAnsi"/>
                <w:sz w:val="18"/>
                <w:szCs w:val="18"/>
                <w:shd w:val="clear" w:color="auto" w:fill="FFFFFF"/>
              </w:rPr>
            </w:pPr>
            <w:r w:rsidRPr="00F869CC">
              <w:rPr>
                <w:rFonts w:cstheme="minorHAnsi"/>
                <w:sz w:val="18"/>
                <w:szCs w:val="18"/>
                <w:shd w:val="clear" w:color="auto" w:fill="FFFFFF"/>
              </w:rPr>
              <w:t>Составляют опорный конспект:</w:t>
            </w:r>
          </w:p>
          <w:p w:rsidR="00116A19" w:rsidRPr="00F869CC" w:rsidRDefault="00116A19" w:rsidP="00F869CC">
            <w:pPr>
              <w:pStyle w:val="a5"/>
              <w:shd w:val="clear" w:color="auto" w:fill="FFFFFF"/>
              <w:spacing w:before="0" w:beforeAutospacing="0" w:after="0" w:afterAutospacing="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sz w:val="18"/>
                <w:szCs w:val="18"/>
              </w:rPr>
              <w:t>Направленное движение заряженных частиц – </w:t>
            </w:r>
            <w:r w:rsidRPr="00F869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электрический ток.</w:t>
            </w:r>
            <w:proofErr w:type="gramStart"/>
            <w:r w:rsidRPr="00F869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 ,</w:t>
            </w:r>
            <w:proofErr w:type="gramEnd"/>
            <w:r w:rsidRPr="00F869CC">
              <w:rPr>
                <w:rFonts w:asciiTheme="minorHAnsi" w:hAnsiTheme="minorHAnsi" w:cstheme="minorHAnsi"/>
                <w:sz w:val="18"/>
                <w:szCs w:val="18"/>
              </w:rPr>
              <w:t> где </w:t>
            </w:r>
            <w:proofErr w:type="spellStart"/>
            <w:r w:rsidRPr="00F869C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q</w:t>
            </w:r>
            <w:proofErr w:type="spellEnd"/>
            <w:r w:rsidRPr="00F869CC">
              <w:rPr>
                <w:rFonts w:asciiTheme="minorHAnsi" w:hAnsiTheme="minorHAnsi" w:cstheme="minorHAnsi"/>
                <w:sz w:val="18"/>
                <w:szCs w:val="18"/>
              </w:rPr>
              <w:t> – заряд, прошедший через поперечное сечение проводника за время </w:t>
            </w:r>
            <w:proofErr w:type="spellStart"/>
            <w:r w:rsidRPr="00F869C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</w:t>
            </w:r>
            <w:proofErr w:type="spellEnd"/>
            <w:r w:rsidRPr="00F869C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116A19" w:rsidRPr="00F869CC" w:rsidRDefault="00116A19" w:rsidP="00F869CC">
            <w:pPr>
              <w:pStyle w:val="a5"/>
              <w:shd w:val="clear" w:color="auto" w:fill="FFFFFF"/>
              <w:spacing w:before="0" w:beforeAutospacing="0" w:after="0" w:afterAutospacing="0"/>
              <w:ind w:left="34"/>
              <w:rPr>
                <w:rFonts w:asciiTheme="minorHAnsi" w:hAnsiTheme="minorHAnsi" w:cstheme="minorHAnsi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Условия, при которых существует </w:t>
            </w:r>
            <w:proofErr w:type="spellStart"/>
            <w:r w:rsidRPr="00F869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эл</w:t>
            </w:r>
            <w:proofErr w:type="spellEnd"/>
            <w:r w:rsidRPr="00F869C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ток</w:t>
            </w:r>
            <w:r w:rsidRPr="00F869CC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: наличие свободных носителей зарядов, наличие источника электрической энергии, замкнутость электрического поля. 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Вывод </w:t>
            </w:r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(делают учащиеся):</w:t>
            </w:r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br/>
            </w: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Для существования электрического тока необходимо: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1) наличие свободных заряженных частиц;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2) наличие электрического поля для упорядоченного движения частиц;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3) замкнутая электрическая цепь.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3. Экспериментальная проверка закона Ома (</w:t>
            </w:r>
            <w:r w:rsidRPr="00F869CC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повторение</w:t>
            </w: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). Сила тока I в проводнике прямо пропорциональна приложенному напряжению U и обратно пропорциональна сопротивлению этого проводника R. I = U/R</w:t>
            </w:r>
          </w:p>
          <w:p w:rsidR="00F869CC" w:rsidRPr="00F869CC" w:rsidRDefault="00F869CC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F869C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Плотность электрического тока определяется формулой </w:t>
            </w:r>
            <w:r w:rsidRPr="00F869CC"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228600" cy="228600"/>
                  <wp:effectExtent l="19050" t="0" r="0" b="0"/>
                  <wp:docPr id="1" name="Рисунок 1" descr="https://arhivurokov.ru/videouroki/html/2014/08/19/98684884/98684884_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hivurokov.ru/videouroki/html/2014/08/19/98684884/98684884_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9CC">
              <w:rPr>
                <w:rFonts w:asciiTheme="minorHAnsi" w:hAnsiTheme="minorHAnsi" w:cstheme="minorHAnsi"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6675" cy="123825"/>
                  <wp:effectExtent l="19050" t="0" r="9525" b="0"/>
                  <wp:docPr id="2" name="Рисунок 2" descr="https://arhivurokov.ru/videouroki/html/2014/08/19/98684884/98684884_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rhivurokov.ru/videouroki/html/2014/08/19/98684884/98684884_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6A19" w:rsidRPr="00F869CC" w:rsidRDefault="00116A19" w:rsidP="00F869CC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BF49E0" w:rsidRPr="00AB2292" w:rsidRDefault="00BF49E0" w:rsidP="00BF49E0">
            <w:pPr>
              <w:rPr>
                <w:rFonts w:cstheme="minorHAnsi"/>
                <w:sz w:val="18"/>
                <w:szCs w:val="18"/>
              </w:rPr>
            </w:pPr>
            <w:r w:rsidRPr="00AB2292">
              <w:rPr>
                <w:rFonts w:cstheme="minorHAnsi"/>
                <w:sz w:val="18"/>
                <w:szCs w:val="18"/>
              </w:rPr>
              <w:t>Анализировать объекты с выделением существенных и несущественных признаков</w:t>
            </w:r>
            <w:r>
              <w:rPr>
                <w:rFonts w:cstheme="minorHAnsi"/>
                <w:sz w:val="18"/>
                <w:szCs w:val="18"/>
              </w:rPr>
              <w:t>,</w:t>
            </w:r>
            <w:r w:rsidRPr="00AB2292">
              <w:rPr>
                <w:rFonts w:cstheme="minorHAnsi"/>
                <w:sz w:val="18"/>
                <w:szCs w:val="18"/>
              </w:rPr>
              <w:t xml:space="preserve"> структурирование знаний, </w:t>
            </w:r>
          </w:p>
          <w:p w:rsidR="00BF49E0" w:rsidRPr="00AB2292" w:rsidRDefault="00BF49E0" w:rsidP="00BF49E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С</w:t>
            </w:r>
            <w:r w:rsidRPr="00AB2292">
              <w:rPr>
                <w:rFonts w:cstheme="minorHAnsi"/>
                <w:sz w:val="18"/>
                <w:szCs w:val="18"/>
              </w:rPr>
              <w:t>оздавать обобщения, делать выводы</w:t>
            </w:r>
          </w:p>
          <w:p w:rsidR="00116A19" w:rsidRPr="00AB2292" w:rsidRDefault="00BF49E0" w:rsidP="00BF49E0">
            <w:pPr>
              <w:rPr>
                <w:rFonts w:cstheme="minorHAnsi"/>
                <w:sz w:val="18"/>
                <w:szCs w:val="18"/>
              </w:rPr>
            </w:pPr>
            <w:r w:rsidRPr="00AB2292">
              <w:rPr>
                <w:rFonts w:cstheme="minorHAnsi"/>
                <w:sz w:val="18"/>
                <w:szCs w:val="18"/>
              </w:rPr>
              <w:t>Понимать, обобщать и интерпретировать информацию</w:t>
            </w:r>
          </w:p>
        </w:tc>
        <w:tc>
          <w:tcPr>
            <w:tcW w:w="1665" w:type="dxa"/>
            <w:gridSpan w:val="2"/>
          </w:tcPr>
          <w:p w:rsidR="00B2706B" w:rsidRPr="00B2706B" w:rsidRDefault="00B2706B" w:rsidP="00B2706B">
            <w:pPr>
              <w:rPr>
                <w:rFonts w:cstheme="minorHAnsi"/>
                <w:sz w:val="18"/>
                <w:szCs w:val="18"/>
              </w:rPr>
            </w:pPr>
            <w:r w:rsidRPr="00B2706B">
              <w:rPr>
                <w:rFonts w:cstheme="minorHAnsi"/>
                <w:sz w:val="18"/>
                <w:szCs w:val="18"/>
              </w:rPr>
              <w:t xml:space="preserve">Выполнять учебные действия в материализованной форме, </w:t>
            </w:r>
          </w:p>
          <w:p w:rsidR="00116A19" w:rsidRPr="00B2706B" w:rsidRDefault="00116A19" w:rsidP="00B2706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54" w:type="dxa"/>
            <w:gridSpan w:val="5"/>
          </w:tcPr>
          <w:p w:rsidR="00B2706B" w:rsidRPr="001D0671" w:rsidRDefault="00B2706B" w:rsidP="00B2706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А</w:t>
            </w:r>
            <w:r w:rsidRPr="001D0671">
              <w:rPr>
                <w:rFonts w:cstheme="minorHAnsi"/>
                <w:sz w:val="20"/>
                <w:szCs w:val="20"/>
              </w:rPr>
              <w:t>декватно и осознанно использовать устную и письменную речь, владеть монологической контекстной речью</w:t>
            </w:r>
          </w:p>
          <w:p w:rsidR="00116A19" w:rsidRPr="00031DA2" w:rsidRDefault="00116A19" w:rsidP="0030219F">
            <w:pPr>
              <w:jc w:val="center"/>
              <w:rPr>
                <w:rFonts w:cstheme="minorHAnsi"/>
              </w:rPr>
            </w:pPr>
          </w:p>
        </w:tc>
        <w:tc>
          <w:tcPr>
            <w:tcW w:w="1778" w:type="dxa"/>
          </w:tcPr>
          <w:p w:rsidR="001D0671" w:rsidRPr="001D0671" w:rsidRDefault="001D0671" w:rsidP="001D0671">
            <w:pPr>
              <w:rPr>
                <w:rFonts w:cstheme="minorHAnsi"/>
                <w:sz w:val="20"/>
                <w:szCs w:val="20"/>
              </w:rPr>
            </w:pPr>
            <w:r w:rsidRPr="001D0671">
              <w:rPr>
                <w:rFonts w:cstheme="minorHAnsi"/>
                <w:sz w:val="20"/>
                <w:szCs w:val="20"/>
              </w:rPr>
              <w:t xml:space="preserve">Понимать значимость </w:t>
            </w:r>
            <w:r>
              <w:rPr>
                <w:rFonts w:cstheme="minorHAnsi"/>
                <w:sz w:val="20"/>
                <w:szCs w:val="20"/>
              </w:rPr>
              <w:t>электрического тока</w:t>
            </w:r>
            <w:r w:rsidRPr="001D0671">
              <w:rPr>
                <w:rFonts w:cstheme="minorHAnsi"/>
                <w:sz w:val="20"/>
                <w:szCs w:val="20"/>
              </w:rPr>
              <w:t xml:space="preserve"> в практической жизни.</w:t>
            </w:r>
          </w:p>
          <w:p w:rsidR="001D0671" w:rsidRPr="001D0671" w:rsidRDefault="001D0671" w:rsidP="001D0671">
            <w:pPr>
              <w:rPr>
                <w:rFonts w:cstheme="minorHAnsi"/>
                <w:sz w:val="20"/>
                <w:szCs w:val="20"/>
              </w:rPr>
            </w:pPr>
            <w:r w:rsidRPr="001D0671">
              <w:rPr>
                <w:rFonts w:cstheme="minorHAnsi"/>
                <w:sz w:val="20"/>
                <w:szCs w:val="20"/>
              </w:rPr>
              <w:t>Понимать общность естественных наук и единство естественнонаучной картины мира</w:t>
            </w:r>
          </w:p>
          <w:p w:rsidR="001D0671" w:rsidRPr="001D0671" w:rsidRDefault="001D0671" w:rsidP="001D0671">
            <w:pPr>
              <w:rPr>
                <w:rFonts w:cstheme="minorHAnsi"/>
                <w:sz w:val="20"/>
                <w:szCs w:val="20"/>
              </w:rPr>
            </w:pPr>
            <w:r w:rsidRPr="001D0671">
              <w:rPr>
                <w:rFonts w:cstheme="minorHAnsi"/>
                <w:sz w:val="20"/>
                <w:szCs w:val="20"/>
              </w:rPr>
              <w:t xml:space="preserve">Грамотно обращаться с </w:t>
            </w:r>
            <w:r>
              <w:rPr>
                <w:rFonts w:cstheme="minorHAnsi"/>
                <w:sz w:val="20"/>
                <w:szCs w:val="20"/>
              </w:rPr>
              <w:t>током</w:t>
            </w:r>
            <w:r w:rsidRPr="001D0671">
              <w:rPr>
                <w:rFonts w:cstheme="minorHAnsi"/>
                <w:sz w:val="20"/>
                <w:szCs w:val="20"/>
              </w:rPr>
              <w:t xml:space="preserve"> в быту.</w:t>
            </w:r>
          </w:p>
          <w:p w:rsidR="00116A19" w:rsidRPr="001D0671" w:rsidRDefault="00116A19" w:rsidP="0030219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D2B" w:rsidRPr="00031DA2" w:rsidTr="00B2706B">
        <w:tc>
          <w:tcPr>
            <w:tcW w:w="4077" w:type="dxa"/>
            <w:gridSpan w:val="5"/>
          </w:tcPr>
          <w:p w:rsidR="00944D2B" w:rsidRPr="00031DA2" w:rsidRDefault="00944D2B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729" w:type="dxa"/>
            <w:gridSpan w:val="3"/>
          </w:tcPr>
          <w:p w:rsidR="00944D2B" w:rsidRPr="00031DA2" w:rsidRDefault="00944D2B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683" w:type="dxa"/>
            <w:gridSpan w:val="3"/>
          </w:tcPr>
          <w:p w:rsidR="00944D2B" w:rsidRPr="00031DA2" w:rsidRDefault="00944D2B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665" w:type="dxa"/>
            <w:gridSpan w:val="2"/>
          </w:tcPr>
          <w:p w:rsidR="00944D2B" w:rsidRPr="00031DA2" w:rsidRDefault="00944D2B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854" w:type="dxa"/>
            <w:gridSpan w:val="5"/>
          </w:tcPr>
          <w:p w:rsidR="00944D2B" w:rsidRPr="00031DA2" w:rsidRDefault="00944D2B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778" w:type="dxa"/>
          </w:tcPr>
          <w:p w:rsidR="00944D2B" w:rsidRPr="00031DA2" w:rsidRDefault="00944D2B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6</w:t>
            </w:r>
          </w:p>
        </w:tc>
      </w:tr>
      <w:tr w:rsidR="00944D2B" w:rsidRPr="00031DA2" w:rsidTr="0087043A">
        <w:tc>
          <w:tcPr>
            <w:tcW w:w="14786" w:type="dxa"/>
            <w:gridSpan w:val="19"/>
          </w:tcPr>
          <w:p w:rsidR="00944D2B" w:rsidRPr="00031DA2" w:rsidRDefault="00944D2B" w:rsidP="00495809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  <w:sz w:val="24"/>
                <w:szCs w:val="24"/>
              </w:rPr>
              <w:t>5. Первичная проверка понимания.</w:t>
            </w:r>
          </w:p>
        </w:tc>
      </w:tr>
      <w:tr w:rsidR="00944D2B" w:rsidRPr="00031DA2" w:rsidTr="00944D2B">
        <w:tc>
          <w:tcPr>
            <w:tcW w:w="4077" w:type="dxa"/>
            <w:gridSpan w:val="5"/>
          </w:tcPr>
          <w:p w:rsidR="00944D2B" w:rsidRPr="00D936D1" w:rsidRDefault="00944D2B" w:rsidP="00C30B50">
            <w:pPr>
              <w:rPr>
                <w:sz w:val="20"/>
                <w:szCs w:val="20"/>
              </w:rPr>
            </w:pPr>
            <w:r w:rsidRPr="00D936D1">
              <w:rPr>
                <w:sz w:val="20"/>
                <w:szCs w:val="20"/>
              </w:rPr>
              <w:t>Предлагает обсудить вопросы:</w:t>
            </w:r>
          </w:p>
          <w:p w:rsidR="00944D2B" w:rsidRPr="0022493A" w:rsidRDefault="00944D2B" w:rsidP="0022493A">
            <w:pPr>
              <w:pStyle w:val="a3"/>
              <w:numPr>
                <w:ilvl w:val="0"/>
                <w:numId w:val="15"/>
              </w:numPr>
              <w:ind w:left="284" w:hanging="284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2493A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Что такое электрический ток?</w:t>
            </w:r>
          </w:p>
          <w:p w:rsidR="00944D2B" w:rsidRPr="0022493A" w:rsidRDefault="00944D2B" w:rsidP="0022493A">
            <w:pPr>
              <w:pStyle w:val="a3"/>
              <w:numPr>
                <w:ilvl w:val="0"/>
                <w:numId w:val="15"/>
              </w:numPr>
              <w:ind w:left="284" w:hanging="284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2493A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Каково направление электрического тока?</w:t>
            </w:r>
          </w:p>
          <w:p w:rsidR="00944D2B" w:rsidRPr="0022493A" w:rsidRDefault="00944D2B" w:rsidP="0022493A">
            <w:pPr>
              <w:pStyle w:val="a3"/>
              <w:numPr>
                <w:ilvl w:val="0"/>
                <w:numId w:val="15"/>
              </w:numPr>
              <w:ind w:left="284" w:hanging="284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2493A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Каковы условия возникновения электрического тока?</w:t>
            </w:r>
          </w:p>
          <w:p w:rsidR="00944D2B" w:rsidRPr="0022493A" w:rsidRDefault="00944D2B" w:rsidP="0022493A">
            <w:pPr>
              <w:pStyle w:val="a3"/>
              <w:numPr>
                <w:ilvl w:val="0"/>
                <w:numId w:val="15"/>
              </w:numPr>
              <w:ind w:left="284" w:hanging="284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2493A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Какие действия оказывает электрический ток? </w:t>
            </w:r>
          </w:p>
          <w:p w:rsidR="00944D2B" w:rsidRPr="0022493A" w:rsidRDefault="00944D2B" w:rsidP="0022493A">
            <w:pPr>
              <w:pStyle w:val="a3"/>
              <w:numPr>
                <w:ilvl w:val="0"/>
                <w:numId w:val="15"/>
              </w:numPr>
              <w:ind w:left="284" w:hanging="284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22493A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Что называют силой тока, ее единицы измерения, прибор для измерения силы тока, его включение в цепь?</w:t>
            </w:r>
          </w:p>
          <w:p w:rsidR="00944D2B" w:rsidRPr="00031DA2" w:rsidRDefault="00944D2B" w:rsidP="0022493A">
            <w:pPr>
              <w:jc w:val="both"/>
              <w:rPr>
                <w:rFonts w:cstheme="minorHAnsi"/>
              </w:rPr>
            </w:pPr>
          </w:p>
        </w:tc>
        <w:tc>
          <w:tcPr>
            <w:tcW w:w="3729" w:type="dxa"/>
            <w:gridSpan w:val="3"/>
          </w:tcPr>
          <w:p w:rsidR="00944D2B" w:rsidRDefault="00944D2B" w:rsidP="0030219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2493A">
              <w:rPr>
                <w:rFonts w:cstheme="minorHAnsi"/>
                <w:sz w:val="20"/>
                <w:szCs w:val="20"/>
              </w:rPr>
              <w:t>Отвечает на вопросы</w:t>
            </w:r>
          </w:p>
          <w:p w:rsidR="00944D2B" w:rsidRPr="00476541" w:rsidRDefault="00944D2B" w:rsidP="00476541">
            <w:pPr>
              <w:pStyle w:val="a3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3" w:firstLine="0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Направленное (упорядоченное) движение заряженных частиц.</w:t>
            </w:r>
          </w:p>
          <w:p w:rsidR="00944D2B" w:rsidRPr="00476541" w:rsidRDefault="00944D2B" w:rsidP="00476541">
            <w:pPr>
              <w:pStyle w:val="a3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3" w:firstLine="0"/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За направление электрического тока принято направление движения</w:t>
            </w:r>
            <w:r w:rsidRPr="0047654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> 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положительно заряженных частиц.</w:t>
            </w:r>
          </w:p>
          <w:p w:rsidR="00944D2B" w:rsidRPr="00476541" w:rsidRDefault="00944D2B" w:rsidP="00476541">
            <w:pPr>
              <w:pStyle w:val="a3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3" w:firstLine="0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 xml:space="preserve">Для возникновения и существования электрического тока необходимо наличие свободных заряженных частиц. Для создания и поддержания упорядоченного </w:t>
            </w:r>
            <w:proofErr w:type="gramStart"/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движения</w:t>
            </w:r>
            <w:proofErr w:type="gramEnd"/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 xml:space="preserve"> заряженных частиц необходима сила, действующая на них в определенном направлении. Эта сила действует на заряды со стороны электрического поля.</w:t>
            </w:r>
          </w:p>
          <w:p w:rsidR="00944D2B" w:rsidRPr="00476541" w:rsidRDefault="00944D2B" w:rsidP="00476541">
            <w:pPr>
              <w:tabs>
                <w:tab w:val="left" w:pos="0"/>
                <w:tab w:val="left" w:pos="317"/>
              </w:tabs>
              <w:ind w:left="33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7654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а) 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 xml:space="preserve">проводник, по которому течет ток, нагревается – </w:t>
            </w:r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тепловое действие 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 xml:space="preserve">(разогрев нити накала </w:t>
            </w:r>
            <w:proofErr w:type="spellStart"/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электролампочки</w:t>
            </w:r>
            <w:proofErr w:type="spellEnd"/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);</w:t>
            </w:r>
          </w:p>
          <w:p w:rsidR="00944D2B" w:rsidRPr="00476541" w:rsidRDefault="00944D2B" w:rsidP="00476541">
            <w:pPr>
              <w:tabs>
                <w:tab w:val="left" w:pos="0"/>
                <w:tab w:val="left" w:pos="317"/>
              </w:tabs>
              <w:ind w:left="33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7654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б) 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электрический ток может изменять химический состав проводника, например, выделять его химические составные части (демонстрация выделения меди из раствора медного купороса);</w:t>
            </w:r>
          </w:p>
          <w:p w:rsidR="00944D2B" w:rsidRPr="00476541" w:rsidRDefault="00944D2B" w:rsidP="00476541">
            <w:pPr>
              <w:tabs>
                <w:tab w:val="left" w:pos="0"/>
                <w:tab w:val="left" w:pos="317"/>
              </w:tabs>
              <w:ind w:left="33"/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</w:pPr>
            <w:r w:rsidRPr="00476541">
              <w:rPr>
                <w:rFonts w:eastAsia="Times New Roman" w:cstheme="minorHAnsi"/>
                <w:color w:val="000000"/>
                <w:sz w:val="18"/>
                <w:szCs w:val="18"/>
                <w:lang w:eastAsia="ru-RU"/>
              </w:rPr>
              <w:t xml:space="preserve">в) 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 xml:space="preserve">ток оказывает силовое воздействие на соседние токи и намагниченные тела – </w:t>
            </w:r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магнитное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. Это действие проявляется у всех без исключения проводников.</w:t>
            </w:r>
          </w:p>
          <w:p w:rsidR="00944D2B" w:rsidRPr="0022493A" w:rsidRDefault="00944D2B" w:rsidP="00A74018">
            <w:pPr>
              <w:pStyle w:val="a3"/>
              <w:numPr>
                <w:ilvl w:val="0"/>
                <w:numId w:val="16"/>
              </w:numPr>
              <w:tabs>
                <w:tab w:val="left" w:pos="0"/>
                <w:tab w:val="left" w:pos="317"/>
              </w:tabs>
              <w:ind w:left="33" w:firstLine="0"/>
              <w:rPr>
                <w:rFonts w:cstheme="minorHAnsi"/>
                <w:sz w:val="20"/>
                <w:szCs w:val="20"/>
              </w:rPr>
            </w:pP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Сила тока – основная количественная характеристика электрического тока. Она определяется электрическим зарядом, переносимым через поперечное сечение проводника за единицу времени  </w:t>
            </w:r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I = </w:t>
            </w:r>
            <w:r w:rsidRPr="00476541">
              <w:rPr>
                <w:rFonts w:ascii="Cambria Math" w:eastAsia="Times New Roman" w:hAnsi="Cambria Math" w:cstheme="minorHAnsi"/>
                <w:b/>
                <w:bCs/>
                <w:i/>
                <w:iCs/>
                <w:color w:val="000000"/>
                <w:sz w:val="18"/>
                <w:szCs w:val="18"/>
                <w:vertAlign w:val="superscript"/>
                <w:lang w:eastAsia="ru-RU"/>
              </w:rPr>
              <w:t>∧</w:t>
            </w:r>
            <w:proofErr w:type="spellStart"/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vertAlign w:val="superscript"/>
                <w:lang w:eastAsia="ru-RU"/>
              </w:rPr>
              <w:t>q</w:t>
            </w:r>
            <w:proofErr w:type="spellEnd"/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</w:t>
            </w:r>
            <w:r w:rsidRPr="00476541">
              <w:rPr>
                <w:rFonts w:ascii="Cambria Math" w:eastAsia="Times New Roman" w:hAnsi="Cambria Math" w:cstheme="minorHAnsi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>∧</w:t>
            </w:r>
            <w:proofErr w:type="spellStart"/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>t</w:t>
            </w:r>
            <w:proofErr w:type="spellEnd"/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ru-RU"/>
              </w:rPr>
              <w:t xml:space="preserve"> </w:t>
            </w:r>
            <w:r w:rsidRPr="00476541"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476541">
              <w:rPr>
                <w:rFonts w:eastAsia="Times New Roman" w:cstheme="minorHAnsi"/>
                <w:i/>
                <w:iCs/>
                <w:color w:val="000000"/>
                <w:sz w:val="18"/>
                <w:szCs w:val="18"/>
                <w:lang w:eastAsia="ru-RU"/>
              </w:rPr>
              <w:t>В Международной Системе единиц силу тока выражают в амперах. Эту единицу устанавливают на основе магнитного взаимодействия токов. Измеряют силу тока амперметрами, которые включаются в цепь последовательно, соблюдая полярность.</w:t>
            </w:r>
          </w:p>
        </w:tc>
        <w:tc>
          <w:tcPr>
            <w:tcW w:w="1683" w:type="dxa"/>
            <w:gridSpan w:val="3"/>
          </w:tcPr>
          <w:p w:rsidR="00944D2B" w:rsidRPr="00B2706B" w:rsidRDefault="00B2706B" w:rsidP="00B2706B">
            <w:pPr>
              <w:rPr>
                <w:rFonts w:cstheme="minorHAnsi"/>
                <w:sz w:val="20"/>
                <w:szCs w:val="20"/>
              </w:rPr>
            </w:pPr>
            <w:r w:rsidRPr="00B2706B">
              <w:rPr>
                <w:rFonts w:cstheme="minorHAnsi"/>
                <w:sz w:val="20"/>
                <w:szCs w:val="20"/>
              </w:rPr>
              <w:t xml:space="preserve">Давать определение понятиям, обобщать понятия </w:t>
            </w:r>
          </w:p>
        </w:tc>
        <w:tc>
          <w:tcPr>
            <w:tcW w:w="1665" w:type="dxa"/>
            <w:gridSpan w:val="2"/>
          </w:tcPr>
          <w:p w:rsidR="001D0671" w:rsidRPr="001D0671" w:rsidRDefault="001D0671" w:rsidP="001D0671">
            <w:pPr>
              <w:rPr>
                <w:rFonts w:cstheme="minorHAnsi"/>
                <w:sz w:val="20"/>
                <w:szCs w:val="20"/>
              </w:rPr>
            </w:pPr>
            <w:r w:rsidRPr="001D0671">
              <w:rPr>
                <w:rFonts w:cstheme="minorHAnsi"/>
                <w:sz w:val="20"/>
                <w:szCs w:val="20"/>
              </w:rPr>
              <w:t xml:space="preserve">Осознанно и произвольно строить речевые высказывания. </w:t>
            </w:r>
          </w:p>
          <w:p w:rsidR="00944D2B" w:rsidRPr="00997C7B" w:rsidRDefault="00944D2B" w:rsidP="00997C7B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4"/>
          </w:tcPr>
          <w:p w:rsidR="001D0671" w:rsidRPr="001D0671" w:rsidRDefault="001D0671" w:rsidP="001D0671">
            <w:pPr>
              <w:rPr>
                <w:rFonts w:cstheme="minorHAnsi"/>
                <w:sz w:val="20"/>
                <w:szCs w:val="20"/>
              </w:rPr>
            </w:pPr>
            <w:r w:rsidRPr="001D0671">
              <w:rPr>
                <w:rFonts w:cstheme="minorHAnsi"/>
                <w:sz w:val="20"/>
                <w:szCs w:val="20"/>
              </w:rPr>
              <w:t>Устанавливать рабочие отношения в группе, планировать общие способы работы.</w:t>
            </w:r>
          </w:p>
          <w:p w:rsidR="001D0671" w:rsidRPr="001D0671" w:rsidRDefault="001D0671" w:rsidP="001D0671">
            <w:pPr>
              <w:rPr>
                <w:rFonts w:cstheme="minorHAnsi"/>
                <w:sz w:val="20"/>
                <w:szCs w:val="20"/>
              </w:rPr>
            </w:pPr>
            <w:r w:rsidRPr="001D0671">
              <w:rPr>
                <w:rFonts w:cstheme="minorHAnsi"/>
                <w:sz w:val="20"/>
                <w:szCs w:val="20"/>
              </w:rPr>
              <w:t>Строить понятные для собеседника речевые  высказывания, уметь слушать собеседника, адекватно и осознанно использовать устную и письменную речь, владеть монологической контекстной речью</w:t>
            </w:r>
          </w:p>
          <w:p w:rsidR="00944D2B" w:rsidRPr="001D0671" w:rsidRDefault="00944D2B" w:rsidP="001D067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7" w:type="dxa"/>
            <w:gridSpan w:val="2"/>
          </w:tcPr>
          <w:p w:rsidR="00B2706B" w:rsidRPr="00B2706B" w:rsidRDefault="00B2706B" w:rsidP="00B2706B">
            <w:pPr>
              <w:rPr>
                <w:rFonts w:cstheme="minorHAnsi"/>
                <w:sz w:val="20"/>
                <w:szCs w:val="20"/>
              </w:rPr>
            </w:pPr>
            <w:r w:rsidRPr="00B2706B">
              <w:rPr>
                <w:rFonts w:cstheme="minorHAnsi"/>
                <w:sz w:val="20"/>
                <w:szCs w:val="20"/>
              </w:rPr>
              <w:t>Понимать значимость фундаментальных представлений о строении вещества для формирования целостной естественнонаучной картины мира</w:t>
            </w:r>
          </w:p>
          <w:p w:rsidR="00944D2B" w:rsidRPr="00B2706B" w:rsidRDefault="00944D2B" w:rsidP="0030219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44D2B" w:rsidRPr="00031DA2" w:rsidTr="0087043A">
        <w:tc>
          <w:tcPr>
            <w:tcW w:w="14786" w:type="dxa"/>
            <w:gridSpan w:val="19"/>
          </w:tcPr>
          <w:p w:rsidR="00944D2B" w:rsidRPr="00031DA2" w:rsidRDefault="00944D2B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</w:rPr>
              <w:t xml:space="preserve">6. </w:t>
            </w:r>
            <w:r w:rsidRPr="00031DA2">
              <w:rPr>
                <w:rFonts w:cstheme="minorHAnsi"/>
                <w:b/>
                <w:sz w:val="24"/>
                <w:szCs w:val="24"/>
              </w:rPr>
              <w:t>Первичное закрепление.</w:t>
            </w:r>
          </w:p>
        </w:tc>
      </w:tr>
      <w:tr w:rsidR="00944D2B" w:rsidRPr="00B2706B" w:rsidTr="00A74018">
        <w:tc>
          <w:tcPr>
            <w:tcW w:w="3936" w:type="dxa"/>
            <w:gridSpan w:val="3"/>
          </w:tcPr>
          <w:p w:rsidR="00944D2B" w:rsidRPr="00A74018" w:rsidRDefault="00944D2B" w:rsidP="00A50306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Задает задачи:</w:t>
            </w:r>
          </w:p>
          <w:p w:rsidR="00944D2B" w:rsidRPr="00062CCE" w:rsidRDefault="00944D2B" w:rsidP="00062CCE">
            <w:pPr>
              <w:rPr>
                <w:rFonts w:cstheme="minorHAnsi"/>
              </w:rPr>
            </w:pP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1.Найти скорость упорядоченного движения электронов в проводе сечением 5 мм</w:t>
            </w:r>
            <w:proofErr w:type="gramStart"/>
            <w:r w:rsidRPr="00A74018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при силе тока 10А, если</w:t>
            </w:r>
          </w:p>
        </w:tc>
        <w:tc>
          <w:tcPr>
            <w:tcW w:w="3870" w:type="dxa"/>
            <w:gridSpan w:val="5"/>
          </w:tcPr>
          <w:p w:rsidR="00944D2B" w:rsidRPr="00A74018" w:rsidRDefault="00944D2B" w:rsidP="00A74018">
            <w:pPr>
              <w:rPr>
                <w:rFonts w:cstheme="minorHAnsi"/>
                <w:sz w:val="20"/>
                <w:szCs w:val="20"/>
              </w:rPr>
            </w:pPr>
            <w:r w:rsidRPr="00A74018">
              <w:rPr>
                <w:rFonts w:cstheme="minorHAnsi"/>
                <w:sz w:val="20"/>
                <w:szCs w:val="20"/>
              </w:rPr>
              <w:t>Решают задачи</w:t>
            </w:r>
          </w:p>
          <w:p w:rsidR="00944D2B" w:rsidRPr="00A74018" w:rsidRDefault="00944D2B" w:rsidP="00A74018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A74018">
              <w:rPr>
                <w:rFonts w:cstheme="minorHAnsi"/>
                <w:noProof/>
                <w:sz w:val="20"/>
                <w:szCs w:val="20"/>
                <w:lang w:val="en-US" w:eastAsia="ru-RU"/>
              </w:rPr>
              <w:t>1)I=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  <w:t>q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bscript"/>
                <w:lang w:val="en-US"/>
              </w:rPr>
              <w:t>0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  <w:t>nSv; v= I/q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bscript"/>
                <w:lang w:val="en-US"/>
              </w:rPr>
              <w:t>0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nS; v=2,5 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perscript"/>
                <w:lang w:val="en-US"/>
              </w:rPr>
              <w:t>.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10 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perscript"/>
                <w:lang w:val="en-US"/>
              </w:rPr>
              <w:t>-4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  <w:t>/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с</w:t>
            </w:r>
          </w:p>
          <w:p w:rsidR="00944D2B" w:rsidRPr="00A74018" w:rsidRDefault="00944D2B" w:rsidP="00A74018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  <w:lang w:val="en-US"/>
              </w:rPr>
              <w:t>2)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  <w:lang w:val="en-US"/>
              </w:rPr>
              <w:t>=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23825" cy="114300"/>
                  <wp:effectExtent l="19050" t="0" r="9525" b="0"/>
                  <wp:docPr id="6" name="Рисунок 9" descr="https://arhivurokov.ru/videouroki/html/2014/08/19/98684884/98684884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rhivurokov.ru/videouroki/html/2014/08/19/98684884/98684884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/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04775" cy="104775"/>
                  <wp:effectExtent l="19050" t="0" r="9525" b="0"/>
                  <wp:docPr id="7" name="Рисунок 10" descr="https://arhivurokov.ru/videouroki/html/2014/08/19/98684884/98684884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rhivurokov.ru/videouroki/html/2014/08/19/98684884/98684884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; 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>Δ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28600" cy="133350"/>
                  <wp:effectExtent l="19050" t="0" r="0" b="0"/>
                  <wp:docPr id="17" name="Рисунок 11" descr="https://arhivurokov.ru/videouroki/html/2014/08/19/98684884/98684884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rhivurokov.ru/videouroki/html/2014/08/19/98684884/98684884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N; </w:t>
            </w:r>
          </w:p>
          <w:p w:rsidR="00944D2B" w:rsidRPr="00A74018" w:rsidRDefault="00944D2B" w:rsidP="00062CCE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q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bscript"/>
                <w:lang w:val="en-US"/>
              </w:rPr>
              <w:t>0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= 1</w:t>
            </w:r>
            <w:proofErr w:type="gramStart"/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,6</w:t>
            </w:r>
            <w:proofErr w:type="gramEnd"/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  <w:lang w:val="en-US"/>
              </w:rPr>
              <w:t>.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10 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  <w:lang w:val="en-US"/>
              </w:rPr>
              <w:t xml:space="preserve">-19 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Кл</w:t>
            </w:r>
            <w:r w:rsidRPr="00A74018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A74018">
              <w:rPr>
                <w:rFonts w:asciiTheme="minorHAnsi" w:hAnsiTheme="minorHAnsi"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23825" cy="114300"/>
                  <wp:effectExtent l="19050" t="0" r="9525" b="0"/>
                  <wp:docPr id="18" name="Рисунок 12" descr="https://arhivurokov.ru/videouroki/html/2014/08/19/98684884/98684884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rhivurokov.ru/videouroki/html/2014/08/19/98684884/98684884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= 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57150" cy="85725"/>
                  <wp:effectExtent l="19050" t="0" r="0" b="0"/>
                  <wp:docPr id="19" name="Рисунок 13" descr="https://arhivurokov.ru/videouroki/html/2014/08/19/98684884/98684884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rhivurokov.ru/videouroki/html/2014/08/19/98684884/98684884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/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04775" cy="104775"/>
                  <wp:effectExtent l="19050" t="0" r="9525" b="0"/>
                  <wp:docPr id="20" name="Рисунок 14" descr="https://arhivurokov.ru/videouroki/html/2014/08/19/98684884/98684884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arhivurokov.ru/videouroki/html/2014/08/19/98684884/98684884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; 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57150" cy="85725"/>
                  <wp:effectExtent l="19050" t="0" r="0" b="0"/>
                  <wp:docPr id="21" name="Рисунок 15" descr="https://arhivurokov.ru/videouroki/html/2014/08/19/98684884/98684884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arhivurokov.ru/videouroki/html/2014/08/19/98684884/98684884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/</w:t>
            </w:r>
            <w:r w:rsidRPr="00A74018">
              <w:rPr>
                <w:rFonts w:asciiTheme="minorHAnsi" w:hAnsiTheme="minorHAnsi" w:cstheme="minorHAnsi"/>
                <w:i/>
                <w:iCs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04775" cy="104775"/>
                  <wp:effectExtent l="19050" t="0" r="9525" b="0"/>
                  <wp:docPr id="22" name="Рисунок 16" descr="https://arhivurokov.ru/videouroki/html/2014/08/19/98684884/98684884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arhivurokov.ru/videouroki/html/2014/08/19/98684884/98684884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=q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0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N; </w:t>
            </w:r>
          </w:p>
        </w:tc>
        <w:tc>
          <w:tcPr>
            <w:tcW w:w="1683" w:type="dxa"/>
            <w:gridSpan w:val="3"/>
          </w:tcPr>
          <w:p w:rsidR="00944D2B" w:rsidRPr="00A74018" w:rsidRDefault="00B2706B" w:rsidP="00B2706B">
            <w:pPr>
              <w:rPr>
                <w:rFonts w:cstheme="minorHAnsi"/>
                <w:lang w:val="en-US"/>
              </w:rPr>
            </w:pPr>
            <w:r w:rsidRPr="009E2A89">
              <w:rPr>
                <w:sz w:val="20"/>
                <w:szCs w:val="20"/>
              </w:rPr>
              <w:t>Контроль,</w:t>
            </w:r>
            <w:proofErr w:type="gramStart"/>
            <w:r w:rsidRPr="009E2A89">
              <w:rPr>
                <w:sz w:val="20"/>
                <w:szCs w:val="20"/>
              </w:rPr>
              <w:t xml:space="preserve"> ,</w:t>
            </w:r>
            <w:proofErr w:type="gramEnd"/>
            <w:r w:rsidRPr="009E2A89">
              <w:rPr>
                <w:sz w:val="20"/>
                <w:szCs w:val="20"/>
              </w:rPr>
              <w:t xml:space="preserve"> оценка успешности усвоения.</w:t>
            </w:r>
          </w:p>
        </w:tc>
        <w:tc>
          <w:tcPr>
            <w:tcW w:w="1665" w:type="dxa"/>
            <w:gridSpan w:val="2"/>
          </w:tcPr>
          <w:p w:rsidR="00944D2B" w:rsidRPr="00B2706B" w:rsidRDefault="00B2706B" w:rsidP="00B2706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У</w:t>
            </w:r>
            <w:r w:rsidRPr="00B2706B">
              <w:rPr>
                <w:rFonts w:cstheme="minorHAnsi"/>
                <w:sz w:val="16"/>
                <w:szCs w:val="16"/>
              </w:rPr>
              <w:t>читывать правила в контроле способа решения поставленной задачи.</w:t>
            </w:r>
          </w:p>
        </w:tc>
        <w:tc>
          <w:tcPr>
            <w:tcW w:w="1845" w:type="dxa"/>
            <w:gridSpan w:val="4"/>
          </w:tcPr>
          <w:p w:rsidR="00944D2B" w:rsidRPr="002713C3" w:rsidRDefault="002713C3" w:rsidP="002713C3">
            <w:pPr>
              <w:rPr>
                <w:rFonts w:cstheme="minorHAnsi"/>
                <w:sz w:val="18"/>
                <w:szCs w:val="18"/>
              </w:rPr>
            </w:pPr>
            <w:r w:rsidRPr="002713C3">
              <w:rPr>
                <w:rFonts w:cstheme="minorHAnsi"/>
                <w:sz w:val="18"/>
                <w:szCs w:val="18"/>
              </w:rPr>
              <w:t xml:space="preserve">Выполнять учебные действия в материализованной форме, учитывать </w:t>
            </w:r>
          </w:p>
        </w:tc>
        <w:tc>
          <w:tcPr>
            <w:tcW w:w="1787" w:type="dxa"/>
            <w:gridSpan w:val="2"/>
          </w:tcPr>
          <w:p w:rsidR="00944D2B" w:rsidRPr="001C428E" w:rsidRDefault="001C428E" w:rsidP="001C428E">
            <w:pPr>
              <w:rPr>
                <w:rFonts w:cstheme="minorHAnsi"/>
                <w:sz w:val="18"/>
                <w:szCs w:val="18"/>
              </w:rPr>
            </w:pPr>
            <w:r w:rsidRPr="001C428E">
              <w:rPr>
                <w:rFonts w:cstheme="minorHAnsi"/>
                <w:sz w:val="18"/>
                <w:szCs w:val="18"/>
              </w:rPr>
              <w:t xml:space="preserve">Понимать значимость фундаментальных представлений </w:t>
            </w:r>
            <w:proofErr w:type="gramStart"/>
            <w:r w:rsidRPr="001C428E">
              <w:rPr>
                <w:rFonts w:cstheme="minorHAnsi"/>
                <w:sz w:val="18"/>
                <w:szCs w:val="18"/>
              </w:rPr>
              <w:t>об</w:t>
            </w:r>
            <w:proofErr w:type="gramEnd"/>
            <w:r w:rsidRPr="001C428E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062CCE" w:rsidRPr="00A74018" w:rsidTr="00A74018">
        <w:tc>
          <w:tcPr>
            <w:tcW w:w="3936" w:type="dxa"/>
            <w:gridSpan w:val="3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870" w:type="dxa"/>
            <w:gridSpan w:val="5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683" w:type="dxa"/>
            <w:gridSpan w:val="3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665" w:type="dxa"/>
            <w:gridSpan w:val="2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845" w:type="dxa"/>
            <w:gridSpan w:val="4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1787" w:type="dxa"/>
            <w:gridSpan w:val="2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031DA2">
              <w:rPr>
                <w:rFonts w:cstheme="minorHAnsi"/>
                <w:b/>
                <w:sz w:val="16"/>
                <w:szCs w:val="16"/>
              </w:rPr>
              <w:t>6</w:t>
            </w:r>
          </w:p>
        </w:tc>
      </w:tr>
      <w:tr w:rsidR="00062CCE" w:rsidRPr="00062CCE" w:rsidTr="00A74018">
        <w:tc>
          <w:tcPr>
            <w:tcW w:w="3936" w:type="dxa"/>
            <w:gridSpan w:val="3"/>
          </w:tcPr>
          <w:p w:rsidR="00062CCE" w:rsidRPr="00A74018" w:rsidRDefault="00062CCE" w:rsidP="00062CCE">
            <w:pPr>
              <w:rPr>
                <w:rFonts w:cstheme="minorHAnsi"/>
                <w:color w:val="000000"/>
                <w:sz w:val="20"/>
                <w:szCs w:val="20"/>
                <w:vertAlign w:val="superscript"/>
              </w:rPr>
            </w:pP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концентрация электронов проводимости 5 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.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10 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28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 xml:space="preserve"> м </w:t>
            </w:r>
            <w:r w:rsidRPr="00A74018">
              <w:rPr>
                <w:rFonts w:cstheme="minorHAnsi"/>
                <w:color w:val="000000"/>
                <w:sz w:val="20"/>
                <w:szCs w:val="20"/>
                <w:vertAlign w:val="superscript"/>
              </w:rPr>
              <w:t>3</w:t>
            </w:r>
          </w:p>
          <w:p w:rsidR="00062CCE" w:rsidRPr="00A74018" w:rsidRDefault="00062CCE" w:rsidP="00062CCE">
            <w:pPr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A74018">
              <w:rPr>
                <w:rFonts w:cstheme="minorHAnsi"/>
                <w:color w:val="000000"/>
                <w:sz w:val="20"/>
                <w:szCs w:val="20"/>
              </w:rPr>
              <w:t xml:space="preserve">2. </w:t>
            </w:r>
            <w:r w:rsidRPr="00A74018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Сколько электронов проходит через поперечное сечение проводника за 1с при силе тока 32 мкА.</w:t>
            </w:r>
          </w:p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3870" w:type="dxa"/>
            <w:gridSpan w:val="5"/>
          </w:tcPr>
          <w:p w:rsidR="00062CCE" w:rsidRPr="00A74018" w:rsidRDefault="00062CCE" w:rsidP="00062CCE">
            <w:pPr>
              <w:pStyle w:val="a5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N=I/</w:t>
            </w:r>
            <w:proofErr w:type="spellStart"/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tq</w:t>
            </w:r>
            <w:proofErr w:type="spellEnd"/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>; N=</w:t>
            </w:r>
            <w:proofErr w:type="gramStart"/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2 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vertAlign w:val="superscript"/>
                <w:lang w:val="en-US"/>
              </w:rPr>
              <w:t>.</w:t>
            </w:r>
            <w:proofErr w:type="gramEnd"/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</w:rPr>
              <w:t xml:space="preserve">10 </w:t>
            </w:r>
            <w:r w:rsidRPr="00A74018">
              <w:rPr>
                <w:rFonts w:asciiTheme="minorHAnsi" w:hAnsiTheme="minorHAnsi" w:cstheme="minorHAnsi"/>
                <w:i/>
                <w:iCs/>
                <w:color w:val="000000"/>
                <w:sz w:val="20"/>
                <w:szCs w:val="20"/>
                <w:vertAlign w:val="superscript"/>
              </w:rPr>
              <w:t>14</w:t>
            </w:r>
          </w:p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683" w:type="dxa"/>
            <w:gridSpan w:val="3"/>
          </w:tcPr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665" w:type="dxa"/>
            <w:gridSpan w:val="2"/>
          </w:tcPr>
          <w:p w:rsidR="00062CCE" w:rsidRPr="00031DA2" w:rsidRDefault="00B2706B" w:rsidP="00B2706B">
            <w:pPr>
              <w:rPr>
                <w:rFonts w:cstheme="minorHAnsi"/>
                <w:b/>
                <w:sz w:val="16"/>
                <w:szCs w:val="16"/>
              </w:rPr>
            </w:pPr>
            <w:r w:rsidRPr="00B2706B">
              <w:rPr>
                <w:rFonts w:cstheme="minorHAnsi"/>
                <w:sz w:val="16"/>
                <w:szCs w:val="16"/>
              </w:rPr>
              <w:t>Осуществлять само- и взаимоконтроль и коррекцию своей деятельности в процессе достижения результата</w:t>
            </w:r>
          </w:p>
        </w:tc>
        <w:tc>
          <w:tcPr>
            <w:tcW w:w="1845" w:type="dxa"/>
            <w:gridSpan w:val="4"/>
          </w:tcPr>
          <w:p w:rsidR="002713C3" w:rsidRPr="002713C3" w:rsidRDefault="002713C3" w:rsidP="002713C3">
            <w:pPr>
              <w:rPr>
                <w:rFonts w:cstheme="minorHAnsi"/>
                <w:sz w:val="18"/>
                <w:szCs w:val="18"/>
              </w:rPr>
            </w:pPr>
            <w:r w:rsidRPr="002713C3">
              <w:rPr>
                <w:rFonts w:cstheme="minorHAnsi"/>
                <w:sz w:val="18"/>
                <w:szCs w:val="18"/>
              </w:rPr>
              <w:t>правила в контроле способа решения поставленной задачи.</w:t>
            </w:r>
          </w:p>
          <w:p w:rsidR="00062CCE" w:rsidRPr="00031DA2" w:rsidRDefault="00062CCE" w:rsidP="00537D9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1787" w:type="dxa"/>
            <w:gridSpan w:val="2"/>
          </w:tcPr>
          <w:p w:rsidR="00062CCE" w:rsidRPr="00031DA2" w:rsidRDefault="001C428E" w:rsidP="001C428E">
            <w:pPr>
              <w:rPr>
                <w:rFonts w:cstheme="minorHAnsi"/>
                <w:b/>
                <w:sz w:val="16"/>
                <w:szCs w:val="16"/>
              </w:rPr>
            </w:pPr>
            <w:r w:rsidRPr="001C428E">
              <w:rPr>
                <w:rFonts w:cstheme="minorHAnsi"/>
                <w:sz w:val="18"/>
                <w:szCs w:val="18"/>
              </w:rPr>
              <w:t xml:space="preserve">атомно-молекулярном </w:t>
            </w:r>
            <w:proofErr w:type="gramStart"/>
            <w:r w:rsidRPr="001C428E">
              <w:rPr>
                <w:rFonts w:cstheme="minorHAnsi"/>
                <w:sz w:val="18"/>
                <w:szCs w:val="18"/>
              </w:rPr>
              <w:t>строении</w:t>
            </w:r>
            <w:proofErr w:type="gramEnd"/>
            <w:r w:rsidRPr="001C428E">
              <w:rPr>
                <w:rFonts w:cstheme="minorHAnsi"/>
                <w:sz w:val="18"/>
                <w:szCs w:val="18"/>
              </w:rPr>
              <w:t xml:space="preserve"> вещества для формирования целостной естественнонаучной картины мира</w:t>
            </w:r>
          </w:p>
        </w:tc>
      </w:tr>
      <w:tr w:rsidR="00062CCE" w:rsidRPr="00031DA2" w:rsidTr="0087043A">
        <w:tc>
          <w:tcPr>
            <w:tcW w:w="14786" w:type="dxa"/>
            <w:gridSpan w:val="19"/>
          </w:tcPr>
          <w:p w:rsidR="00062CCE" w:rsidRPr="00031DA2" w:rsidRDefault="00062CCE" w:rsidP="0030219F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</w:rPr>
              <w:t xml:space="preserve">7. </w:t>
            </w:r>
            <w:r w:rsidRPr="00031DA2">
              <w:rPr>
                <w:rFonts w:cstheme="minorHAnsi"/>
                <w:b/>
                <w:sz w:val="24"/>
                <w:szCs w:val="24"/>
              </w:rPr>
              <w:t>Информация о домашнем задании, инструктаж по его выполнению</w:t>
            </w:r>
          </w:p>
        </w:tc>
      </w:tr>
      <w:tr w:rsidR="00062CCE" w:rsidRPr="00031DA2" w:rsidTr="00A7449D">
        <w:tc>
          <w:tcPr>
            <w:tcW w:w="14786" w:type="dxa"/>
            <w:gridSpan w:val="19"/>
          </w:tcPr>
          <w:p w:rsidR="00062CCE" w:rsidRPr="00A67C57" w:rsidRDefault="00062CCE" w:rsidP="00A67C57">
            <w:pPr>
              <w:rPr>
                <w:rFonts w:cstheme="minorHAnsi"/>
              </w:rPr>
            </w:pPr>
            <w:r w:rsidRPr="00A67C57">
              <w:rPr>
                <w:rFonts w:cstheme="minorHAnsi"/>
              </w:rPr>
              <w:t xml:space="preserve">Преподаватель  организует объяснение выполнения домашнего задания: </w:t>
            </w:r>
            <w:r w:rsidRPr="00A67C57">
              <w:rPr>
                <w:rFonts w:cstheme="minorHAnsi"/>
                <w:color w:val="000000"/>
                <w:shd w:val="clear" w:color="auto" w:fill="FFFFFF"/>
              </w:rPr>
              <w:t>§102-104 упр.19 (2,3)</w:t>
            </w:r>
          </w:p>
        </w:tc>
      </w:tr>
      <w:tr w:rsidR="00062CCE" w:rsidRPr="00031DA2" w:rsidTr="0087043A">
        <w:tc>
          <w:tcPr>
            <w:tcW w:w="14786" w:type="dxa"/>
            <w:gridSpan w:val="19"/>
          </w:tcPr>
          <w:p w:rsidR="00062CCE" w:rsidRPr="00031DA2" w:rsidRDefault="00062CCE" w:rsidP="00495809">
            <w:pPr>
              <w:jc w:val="center"/>
              <w:rPr>
                <w:rFonts w:cstheme="minorHAnsi"/>
                <w:b/>
              </w:rPr>
            </w:pPr>
            <w:r w:rsidRPr="00031DA2">
              <w:rPr>
                <w:rFonts w:cstheme="minorHAnsi"/>
                <w:b/>
              </w:rPr>
              <w:t xml:space="preserve">8. </w:t>
            </w:r>
            <w:r w:rsidRPr="00031DA2">
              <w:rPr>
                <w:rFonts w:cstheme="minorHAnsi"/>
                <w:b/>
                <w:sz w:val="24"/>
                <w:szCs w:val="24"/>
              </w:rPr>
              <w:t xml:space="preserve"> Рефлексия (подведение итогов занятия)</w:t>
            </w:r>
          </w:p>
        </w:tc>
      </w:tr>
      <w:tr w:rsidR="00062CCE" w:rsidRPr="00031DA2" w:rsidTr="0087043A">
        <w:tc>
          <w:tcPr>
            <w:tcW w:w="3578" w:type="dxa"/>
            <w:gridSpan w:val="2"/>
          </w:tcPr>
          <w:p w:rsidR="008172A5" w:rsidRPr="008172A5" w:rsidRDefault="008172A5" w:rsidP="008172A5">
            <w:pPr>
              <w:rPr>
                <w:rFonts w:cstheme="minorHAnsi"/>
                <w:sz w:val="20"/>
                <w:szCs w:val="20"/>
              </w:rPr>
            </w:pPr>
            <w:r w:rsidRPr="008172A5">
              <w:rPr>
                <w:rFonts w:cstheme="minorHAnsi"/>
                <w:sz w:val="20"/>
                <w:szCs w:val="20"/>
              </w:rPr>
              <w:t xml:space="preserve">Отмечает наиболее </w:t>
            </w:r>
            <w:proofErr w:type="gramStart"/>
            <w:r w:rsidRPr="008172A5">
              <w:rPr>
                <w:rFonts w:cstheme="minorHAnsi"/>
                <w:sz w:val="20"/>
                <w:szCs w:val="20"/>
              </w:rPr>
              <w:t>активных</w:t>
            </w:r>
            <w:proofErr w:type="gramEnd"/>
            <w:r w:rsidRPr="008172A5">
              <w:rPr>
                <w:rFonts w:cstheme="minorHAnsi"/>
                <w:sz w:val="20"/>
                <w:szCs w:val="20"/>
              </w:rPr>
              <w:t xml:space="preserve"> обучающихся, выставляет отметки по результатам работы на уроке.</w:t>
            </w:r>
          </w:p>
          <w:p w:rsidR="008172A5" w:rsidRDefault="008172A5" w:rsidP="00C30B50">
            <w:pPr>
              <w:rPr>
                <w:sz w:val="20"/>
                <w:szCs w:val="20"/>
              </w:rPr>
            </w:pPr>
          </w:p>
          <w:p w:rsidR="00062CCE" w:rsidRPr="000F09FF" w:rsidRDefault="00062CCE" w:rsidP="00C30B50">
            <w:pPr>
              <w:rPr>
                <w:sz w:val="20"/>
                <w:szCs w:val="20"/>
              </w:rPr>
            </w:pPr>
            <w:r w:rsidRPr="000F09FF">
              <w:rPr>
                <w:sz w:val="20"/>
                <w:szCs w:val="20"/>
              </w:rPr>
              <w:t>Осуществляет рефлексию.</w:t>
            </w:r>
          </w:p>
          <w:p w:rsidR="00062CCE" w:rsidRPr="000F09FF" w:rsidRDefault="00062CCE" w:rsidP="00C30B50">
            <w:pPr>
              <w:rPr>
                <w:sz w:val="20"/>
                <w:szCs w:val="20"/>
              </w:rPr>
            </w:pPr>
            <w:r w:rsidRPr="000F09FF">
              <w:rPr>
                <w:sz w:val="20"/>
                <w:szCs w:val="20"/>
              </w:rPr>
              <w:t>Мы изучили тему «</w:t>
            </w:r>
            <w:r w:rsidRPr="000F09FF">
              <w:rPr>
                <w:rFonts w:cstheme="minorHAnsi"/>
                <w:sz w:val="20"/>
                <w:szCs w:val="20"/>
              </w:rPr>
              <w:t>Электрический ток. Сила тока».</w:t>
            </w:r>
          </w:p>
          <w:p w:rsidR="00062CCE" w:rsidRPr="000F09FF" w:rsidRDefault="00062CCE" w:rsidP="00C30B50">
            <w:pPr>
              <w:rPr>
                <w:sz w:val="20"/>
                <w:szCs w:val="20"/>
              </w:rPr>
            </w:pPr>
            <w:r w:rsidRPr="000F09FF">
              <w:rPr>
                <w:sz w:val="20"/>
                <w:szCs w:val="20"/>
              </w:rPr>
              <w:t>Попрошу Вас закончить предложения:</w:t>
            </w:r>
          </w:p>
          <w:p w:rsidR="00062CCE" w:rsidRPr="000F09FF" w:rsidRDefault="00062CCE" w:rsidP="00C30B5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0F09FF">
              <w:rPr>
                <w:rFonts w:asciiTheme="minorHAnsi" w:hAnsiTheme="minorHAnsi" w:cstheme="minorHAnsi"/>
                <w:sz w:val="20"/>
                <w:szCs w:val="20"/>
              </w:rPr>
              <w:t>Сегодня на уроке я научился …</w:t>
            </w:r>
          </w:p>
          <w:p w:rsidR="00062CCE" w:rsidRPr="000F09FF" w:rsidRDefault="00062CCE" w:rsidP="00C30B5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0F09FF">
              <w:rPr>
                <w:rFonts w:asciiTheme="minorHAnsi" w:hAnsiTheme="minorHAnsi" w:cstheme="minorHAnsi"/>
                <w:sz w:val="20"/>
                <w:szCs w:val="20"/>
              </w:rPr>
              <w:t>Сегодня мне было интересно …</w:t>
            </w:r>
          </w:p>
          <w:p w:rsidR="00062CCE" w:rsidRPr="000F09FF" w:rsidRDefault="00062CCE" w:rsidP="00C30B5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0F09FF">
              <w:rPr>
                <w:rFonts w:asciiTheme="minorHAnsi" w:hAnsiTheme="minorHAnsi" w:cstheme="minorHAnsi"/>
                <w:sz w:val="20"/>
                <w:szCs w:val="20"/>
              </w:rPr>
              <w:t>Мне не понравилось…</w:t>
            </w:r>
          </w:p>
          <w:p w:rsidR="00062CCE" w:rsidRPr="000F09FF" w:rsidRDefault="00062CCE" w:rsidP="00C30B5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62CCE" w:rsidRPr="00031DA2" w:rsidRDefault="00062CCE" w:rsidP="00C30B50">
            <w:pPr>
              <w:rPr>
                <w:rFonts w:cstheme="minorHAnsi"/>
              </w:rPr>
            </w:pPr>
          </w:p>
        </w:tc>
        <w:tc>
          <w:tcPr>
            <w:tcW w:w="4228" w:type="dxa"/>
            <w:gridSpan w:val="6"/>
          </w:tcPr>
          <w:p w:rsidR="00062CCE" w:rsidRPr="000F09FF" w:rsidRDefault="00062CCE" w:rsidP="001C79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09FF">
              <w:rPr>
                <w:rFonts w:ascii="Times New Roman" w:hAnsi="Times New Roman" w:cs="Times New Roman"/>
                <w:sz w:val="20"/>
                <w:szCs w:val="20"/>
              </w:rPr>
              <w:t>Отвечают на вопрос и на листочке с тестом дописывают предложения.</w:t>
            </w:r>
          </w:p>
        </w:tc>
        <w:tc>
          <w:tcPr>
            <w:tcW w:w="1683" w:type="dxa"/>
            <w:gridSpan w:val="3"/>
          </w:tcPr>
          <w:p w:rsidR="00062CCE" w:rsidRPr="007A78E9" w:rsidRDefault="00062CCE" w:rsidP="007A78E9">
            <w:pPr>
              <w:rPr>
                <w:rFonts w:cstheme="minorHAnsi"/>
                <w:sz w:val="20"/>
                <w:szCs w:val="20"/>
              </w:rPr>
            </w:pPr>
            <w:r w:rsidRPr="007A78E9">
              <w:rPr>
                <w:sz w:val="20"/>
                <w:szCs w:val="20"/>
              </w:rPr>
              <w:t>Понимать, обобщат</w:t>
            </w:r>
            <w:r>
              <w:rPr>
                <w:sz w:val="20"/>
                <w:szCs w:val="20"/>
              </w:rPr>
              <w:t>ь и интерпретировать информацию</w:t>
            </w:r>
            <w:r w:rsidRPr="007A78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5" w:type="dxa"/>
            <w:gridSpan w:val="2"/>
          </w:tcPr>
          <w:p w:rsidR="00062CCE" w:rsidRPr="00F106E0" w:rsidRDefault="00F106E0" w:rsidP="00F106E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У</w:t>
            </w:r>
            <w:r w:rsidRPr="00F106E0">
              <w:rPr>
                <w:rFonts w:cstheme="minorHAnsi"/>
                <w:sz w:val="20"/>
                <w:szCs w:val="20"/>
              </w:rPr>
              <w:t>станавливать причинно-следственные связи, создавать обобщения,</w:t>
            </w:r>
          </w:p>
        </w:tc>
        <w:tc>
          <w:tcPr>
            <w:tcW w:w="1845" w:type="dxa"/>
            <w:gridSpan w:val="4"/>
          </w:tcPr>
          <w:p w:rsidR="00062CCE" w:rsidRPr="009E3C34" w:rsidRDefault="00062CCE" w:rsidP="009E3C34">
            <w:pPr>
              <w:rPr>
                <w:rFonts w:cstheme="minorHAnsi"/>
                <w:sz w:val="20"/>
                <w:szCs w:val="20"/>
              </w:rPr>
            </w:pPr>
            <w:r w:rsidRPr="009E3C34">
              <w:rPr>
                <w:sz w:val="20"/>
                <w:szCs w:val="20"/>
              </w:rPr>
              <w:t>Умение выражать свои мысли, использовать адекватные языковые средства для отображения своих чувств, мыслей.</w:t>
            </w:r>
          </w:p>
        </w:tc>
        <w:tc>
          <w:tcPr>
            <w:tcW w:w="1787" w:type="dxa"/>
            <w:gridSpan w:val="2"/>
          </w:tcPr>
          <w:p w:rsidR="00062CCE" w:rsidRPr="00F03051" w:rsidRDefault="00F03051" w:rsidP="009E3C34">
            <w:pPr>
              <w:rPr>
                <w:rFonts w:cstheme="minorHAnsi"/>
                <w:sz w:val="20"/>
                <w:szCs w:val="20"/>
              </w:rPr>
            </w:pPr>
            <w:r w:rsidRPr="00F03051">
              <w:rPr>
                <w:rFonts w:cstheme="minorHAnsi"/>
                <w:sz w:val="20"/>
                <w:szCs w:val="20"/>
              </w:rPr>
              <w:t>Формировать ответственное отношение к учебе, готовность и способность к саморазвитию и самообразованию</w:t>
            </w:r>
          </w:p>
        </w:tc>
      </w:tr>
    </w:tbl>
    <w:p w:rsidR="008F646D" w:rsidRDefault="008F646D" w:rsidP="00635FA2">
      <w:pPr>
        <w:pStyle w:val="a6"/>
        <w:spacing w:before="0" w:beforeAutospacing="0" w:after="0" w:afterAutospacing="0"/>
        <w:rPr>
          <w:rFonts w:asciiTheme="minorHAnsi" w:hAnsiTheme="minorHAnsi" w:cstheme="minorHAnsi"/>
          <w:b w:val="0"/>
          <w:color w:val="auto"/>
          <w:sz w:val="24"/>
          <w:szCs w:val="24"/>
        </w:rPr>
        <w:sectPr w:rsidR="008F646D" w:rsidSect="00DB167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bookmarkStart w:id="0" w:name="_Toc415409503"/>
    </w:p>
    <w:p w:rsidR="00635FA2" w:rsidRPr="00635FA2" w:rsidRDefault="00635FA2" w:rsidP="00635FA2">
      <w:pPr>
        <w:pStyle w:val="a6"/>
        <w:spacing w:before="0" w:beforeAutospacing="0" w:after="0" w:afterAutospacing="0"/>
        <w:jc w:val="right"/>
        <w:rPr>
          <w:rFonts w:asciiTheme="minorHAnsi" w:hAnsiTheme="minorHAnsi" w:cstheme="minorHAnsi"/>
          <w:b w:val="0"/>
          <w:color w:val="auto"/>
          <w:sz w:val="24"/>
          <w:szCs w:val="24"/>
        </w:rPr>
      </w:pPr>
      <w:bookmarkStart w:id="1" w:name="_Toc415409504"/>
      <w:bookmarkEnd w:id="0"/>
      <w:r w:rsidRPr="00635FA2">
        <w:rPr>
          <w:rFonts w:asciiTheme="minorHAnsi" w:hAnsiTheme="minorHAnsi" w:cstheme="minorHAnsi"/>
          <w:b w:val="0"/>
          <w:color w:val="auto"/>
          <w:sz w:val="24"/>
          <w:szCs w:val="24"/>
        </w:rPr>
        <w:t>ПРИЛОЖЕНИЕ.</w:t>
      </w:r>
      <w:bookmarkEnd w:id="1"/>
    </w:p>
    <w:p w:rsidR="008F646D" w:rsidRDefault="008D3724" w:rsidP="008F646D">
      <w:pPr>
        <w:jc w:val="center"/>
        <w:rPr>
          <w:noProof/>
          <w:lang w:eastAsia="ru-RU"/>
        </w:rPr>
      </w:pPr>
      <w:r w:rsidRPr="008D3724">
        <w:rPr>
          <w:rFonts w:cstheme="minorHAnsi"/>
          <w:b/>
          <w:noProof/>
          <w:sz w:val="20"/>
          <w:szCs w:val="20"/>
          <w:lang w:eastAsia="ru-RU"/>
        </w:rPr>
        <w:pict>
          <v:oval id="_x0000_s1040" style="position:absolute;left:0;text-align:left;margin-left:441pt;margin-top:156.25pt;width:27.3pt;height:21.55pt;z-index:251674624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" fillcolor="white [3201]" strokecolor="#4f81bd [3204]" strokeweight="1pt">
            <v:stroke dashstyle="dash" joinstyle="miter"/>
            <v:shadow color="#868686"/>
            <v:textbox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 w:rsidRPr="008F646D">
                    <w:rPr>
                      <w:b/>
                      <w:sz w:val="16"/>
                      <w:szCs w:val="16"/>
                    </w:rPr>
                    <w:t>3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r w:rsidRPr="008D3724">
        <w:rPr>
          <w:rFonts w:cstheme="minorHAnsi"/>
          <w:b/>
          <w:noProof/>
          <w:sz w:val="20"/>
          <w:szCs w:val="20"/>
        </w:rPr>
        <w:pict>
          <v:oval id="_x0000_s1038" style="position:absolute;left:0;text-align:left;margin-left:79.25pt;margin-top:156.25pt;width:23.05pt;height:21.55pt;z-index:251672576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" fillcolor="white [3201]" strokecolor="#4f81bd [3204]" strokeweight="1pt">
            <v:stroke dashstyle="dash" joinstyle="miter"/>
            <v:shadow color="#868686"/>
            <v:textbox style="mso-next-textbox:#_x0000_s1038"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r w:rsidRPr="008D3724">
        <w:rPr>
          <w:b/>
          <w:noProof/>
          <w:sz w:val="20"/>
          <w:szCs w:val="20"/>
          <w:lang w:eastAsia="ru-RU"/>
        </w:rPr>
        <w:pict>
          <v:oval id="_x0000_s1037" style="position:absolute;left:0;text-align:left;margin-left:-15.55pt;margin-top:156.25pt;width:23.05pt;height:21.55pt;z-index:251671552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" fillcolor="white [3201]" strokecolor="#4f81bd [3204]" strokeweight="1pt">
            <v:stroke dashstyle="dash" joinstyle="miter"/>
            <v:shadow color="#868686"/>
            <v:textbox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 w:rsidRPr="008F646D">
                    <w:rPr>
                      <w:b/>
                      <w:sz w:val="16"/>
                      <w:szCs w:val="16"/>
                    </w:rPr>
                    <w:t>1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r w:rsidRPr="008D3724">
        <w:rPr>
          <w:b/>
          <w:noProof/>
          <w:lang w:eastAsia="ru-RU"/>
        </w:rPr>
        <w:pict>
          <v:oval id="Овал 6" o:spid="_x0000_s1029" style="position:absolute;left:0;text-align:left;margin-left:375pt;margin-top:19.05pt;width:27.3pt;height:21.55pt;z-index:251663360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" fillcolor="white [3201]" strokecolor="#4f81bd [3204]" strokeweight="1pt">
            <v:stroke dashstyle="dash" joinstyle="miter"/>
            <v:shadow color="#868686"/>
            <v:textbox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 w:rsidRPr="008F646D">
                    <w:rPr>
                      <w:b/>
                      <w:sz w:val="16"/>
                      <w:szCs w:val="16"/>
                    </w:rPr>
                    <w:t>4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r w:rsidRPr="008D3724">
        <w:rPr>
          <w:b/>
          <w:noProof/>
          <w:lang w:eastAsia="ru-RU"/>
        </w:rPr>
        <w:pict>
          <v:oval id="Овал 5" o:spid="_x0000_s1028" style="position:absolute;left:0;text-align:left;margin-left:259.45pt;margin-top:19.05pt;width:27.3pt;height:21.55pt;z-index:251662336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" fillcolor="white [3201]" strokecolor="#4f81bd [3204]" strokeweight="1pt">
            <v:stroke dashstyle="dash" joinstyle="miter"/>
            <v:shadow color="#868686"/>
            <v:textbox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 w:rsidRPr="008F646D">
                    <w:rPr>
                      <w:b/>
                      <w:sz w:val="16"/>
                      <w:szCs w:val="16"/>
                    </w:rPr>
                    <w:t>3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r w:rsidRPr="008D3724">
        <w:rPr>
          <w:b/>
          <w:noProof/>
          <w:lang w:eastAsia="ru-RU"/>
        </w:rPr>
        <w:pict>
          <v:oval id="_x0000_s1036" style="position:absolute;left:0;text-align:left;margin-left:125.9pt;margin-top:12.3pt;width:23.05pt;height:21.55pt;z-index:251670528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" fillcolor="white [3201]" strokecolor="#4f81bd [3204]" strokeweight="1pt">
            <v:stroke dashstyle="dash" joinstyle="miter"/>
            <v:shadow color="#868686"/>
            <v:textbox style="mso-next-textbox:#_x0000_s1036"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2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r w:rsidRPr="008D3724">
        <w:rPr>
          <w:b/>
          <w:noProof/>
          <w:lang w:eastAsia="ru-RU"/>
        </w:rPr>
        <w:pict>
          <v:oval id="Овал 2" o:spid="_x0000_s1026" style="position:absolute;left:0;text-align:left;margin-left:13.5pt;margin-top:12.3pt;width:23.05pt;height:21.55pt;z-index:251660288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" fillcolor="white [3201]" strokecolor="#4f81bd [3204]" strokeweight="1pt">
            <v:stroke dashstyle="dash" joinstyle="miter"/>
            <v:shadow color="#868686"/>
            <v:textbox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 w:rsidRPr="008F646D">
                    <w:rPr>
                      <w:b/>
                      <w:sz w:val="16"/>
                      <w:szCs w:val="16"/>
                    </w:rPr>
                    <w:t>1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  <w:proofErr w:type="gramStart"/>
      <w:r w:rsidR="008F646D" w:rsidRPr="00572EBA">
        <w:rPr>
          <w:b/>
          <w:sz w:val="28"/>
          <w:szCs w:val="28"/>
        </w:rPr>
        <w:t>ЭЙ</w:t>
      </w:r>
      <w:proofErr w:type="gramEnd"/>
      <w:r w:rsidR="008F646D" w:rsidRPr="00572EBA">
        <w:rPr>
          <w:b/>
          <w:sz w:val="28"/>
          <w:szCs w:val="28"/>
        </w:rPr>
        <w:t xml:space="preserve"> АР ГАЙД</w:t>
      </w:r>
      <w:r w:rsidR="008F646D" w:rsidRPr="004E7333">
        <w:rPr>
          <w:noProof/>
          <w:lang w:eastAsia="ru-RU"/>
        </w:rPr>
        <w:t xml:space="preserve"> (</w:t>
      </w:r>
      <w:r w:rsidR="008F646D">
        <w:rPr>
          <w:noProof/>
          <w:lang w:eastAsia="ru-RU"/>
        </w:rPr>
        <w:t>процессное управление)</w:t>
      </w:r>
      <w:r w:rsidR="008F646D">
        <w:rPr>
          <w:noProof/>
          <w:lang w:eastAsia="ru-RU"/>
        </w:rPr>
        <w:drawing>
          <wp:inline distT="0" distB="0" distL="0" distR="0">
            <wp:extent cx="5924550" cy="1666875"/>
            <wp:effectExtent l="19050" t="0" r="19050" b="9525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tbl>
      <w:tblPr>
        <w:tblStyle w:val="a4"/>
        <w:tblW w:w="0" w:type="auto"/>
        <w:tblLook w:val="04A0"/>
      </w:tblPr>
      <w:tblGrid>
        <w:gridCol w:w="986"/>
        <w:gridCol w:w="8189"/>
        <w:gridCol w:w="1246"/>
      </w:tblGrid>
      <w:tr w:rsidR="008F646D" w:rsidRPr="008F646D" w:rsidTr="008F646D">
        <w:tc>
          <w:tcPr>
            <w:tcW w:w="986" w:type="dxa"/>
          </w:tcPr>
          <w:p w:rsidR="008F646D" w:rsidRPr="008F646D" w:rsidRDefault="008F646D" w:rsidP="008F646D">
            <w:pPr>
              <w:jc w:val="center"/>
              <w:rPr>
                <w:b/>
                <w:sz w:val="20"/>
                <w:szCs w:val="20"/>
              </w:rPr>
            </w:pPr>
            <w:r w:rsidRPr="008F646D">
              <w:rPr>
                <w:b/>
                <w:sz w:val="20"/>
                <w:szCs w:val="20"/>
              </w:rPr>
              <w:t>ДО</w:t>
            </w:r>
          </w:p>
        </w:tc>
        <w:tc>
          <w:tcPr>
            <w:tcW w:w="8189" w:type="dxa"/>
          </w:tcPr>
          <w:p w:rsidR="008F646D" w:rsidRPr="008F646D" w:rsidRDefault="008F646D" w:rsidP="008F646D">
            <w:pPr>
              <w:jc w:val="center"/>
              <w:rPr>
                <w:b/>
                <w:sz w:val="20"/>
                <w:szCs w:val="20"/>
              </w:rPr>
            </w:pPr>
            <w:r w:rsidRPr="008F646D">
              <w:rPr>
                <w:b/>
                <w:sz w:val="20"/>
                <w:szCs w:val="20"/>
              </w:rPr>
              <w:t>УТВЕРЖДЕНИЯ</w:t>
            </w:r>
          </w:p>
        </w:tc>
        <w:tc>
          <w:tcPr>
            <w:tcW w:w="1246" w:type="dxa"/>
          </w:tcPr>
          <w:p w:rsidR="008F646D" w:rsidRPr="008F646D" w:rsidRDefault="008F646D" w:rsidP="008F646D">
            <w:pPr>
              <w:jc w:val="center"/>
              <w:rPr>
                <w:b/>
                <w:sz w:val="20"/>
                <w:szCs w:val="20"/>
              </w:rPr>
            </w:pPr>
            <w:r w:rsidRPr="008F646D">
              <w:rPr>
                <w:b/>
                <w:sz w:val="20"/>
                <w:szCs w:val="20"/>
              </w:rPr>
              <w:t>ПОСЛЕ</w:t>
            </w:r>
          </w:p>
        </w:tc>
      </w:tr>
      <w:tr w:rsidR="008F646D" w:rsidRPr="008F646D" w:rsidTr="008F646D">
        <w:tc>
          <w:tcPr>
            <w:tcW w:w="98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  <w:tc>
          <w:tcPr>
            <w:tcW w:w="8189" w:type="dxa"/>
          </w:tcPr>
          <w:p w:rsidR="008F646D" w:rsidRPr="008F646D" w:rsidRDefault="00EB31A6" w:rsidP="008F646D">
            <w:pPr>
              <w:rPr>
                <w:sz w:val="20"/>
                <w:szCs w:val="20"/>
              </w:rPr>
            </w:pPr>
            <w:r w:rsidRPr="008F646D">
              <w:rPr>
                <w:rFonts w:cstheme="minorHAnsi"/>
                <w:color w:val="000000"/>
              </w:rPr>
              <w:t>Пороговым (</w:t>
            </w:r>
            <w:r>
              <w:rPr>
                <w:rFonts w:cstheme="minorHAnsi"/>
                <w:color w:val="000000"/>
              </w:rPr>
              <w:t>ощутимым) является ток около 1</w:t>
            </w:r>
            <w:proofErr w:type="gramStart"/>
            <w:r>
              <w:rPr>
                <w:rFonts w:cstheme="minorHAnsi"/>
                <w:color w:val="000000"/>
              </w:rPr>
              <w:t xml:space="preserve"> </w:t>
            </w:r>
            <w:r w:rsidRPr="008F646D">
              <w:rPr>
                <w:rFonts w:cstheme="minorHAnsi"/>
                <w:color w:val="000000"/>
              </w:rPr>
              <w:t>А</w:t>
            </w:r>
            <w:proofErr w:type="gramEnd"/>
          </w:p>
        </w:tc>
        <w:tc>
          <w:tcPr>
            <w:tcW w:w="124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</w:tr>
      <w:tr w:rsidR="008F646D" w:rsidRPr="008F646D" w:rsidTr="008F646D">
        <w:tc>
          <w:tcPr>
            <w:tcW w:w="98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  <w:tc>
          <w:tcPr>
            <w:tcW w:w="8189" w:type="dxa"/>
          </w:tcPr>
          <w:p w:rsidR="008F646D" w:rsidRPr="008F646D" w:rsidRDefault="00EB31A6" w:rsidP="008F646D">
            <w:pPr>
              <w:rPr>
                <w:sz w:val="20"/>
                <w:szCs w:val="20"/>
              </w:rPr>
            </w:pPr>
            <w:r w:rsidRPr="008F646D">
              <w:rPr>
                <w:rFonts w:cstheme="minorHAnsi"/>
                <w:color w:val="000000"/>
              </w:rPr>
              <w:t>При большем токе человек начинает ощущать неприятные болезненные сокращения мышц, а при токе 12–15 мА уже не в состоянии управлять своей мышечной системой и не может самостоятельно оторваться от источника тока.</w:t>
            </w:r>
          </w:p>
        </w:tc>
        <w:tc>
          <w:tcPr>
            <w:tcW w:w="124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</w:tr>
      <w:tr w:rsidR="008F646D" w:rsidRPr="008F646D" w:rsidTr="008F646D">
        <w:tc>
          <w:tcPr>
            <w:tcW w:w="98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  <w:tc>
          <w:tcPr>
            <w:tcW w:w="8189" w:type="dxa"/>
          </w:tcPr>
          <w:p w:rsidR="008F646D" w:rsidRPr="008F646D" w:rsidRDefault="00EB31A6" w:rsidP="008F646D">
            <w:pPr>
              <w:rPr>
                <w:sz w:val="20"/>
                <w:szCs w:val="20"/>
              </w:rPr>
            </w:pPr>
            <w:r w:rsidRPr="008F646D">
              <w:rPr>
                <w:rFonts w:cstheme="minorHAnsi"/>
                <w:color w:val="000000"/>
              </w:rPr>
              <w:t>Ток 100 мА считают смертельным.</w:t>
            </w:r>
          </w:p>
        </w:tc>
        <w:tc>
          <w:tcPr>
            <w:tcW w:w="124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</w:tr>
      <w:tr w:rsidR="008F646D" w:rsidRPr="008F646D" w:rsidTr="008F646D">
        <w:tc>
          <w:tcPr>
            <w:tcW w:w="98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  <w:tc>
          <w:tcPr>
            <w:tcW w:w="8189" w:type="dxa"/>
          </w:tcPr>
          <w:p w:rsidR="008F646D" w:rsidRPr="008F646D" w:rsidRDefault="00EB31A6" w:rsidP="008F646D">
            <w:pPr>
              <w:rPr>
                <w:sz w:val="20"/>
                <w:szCs w:val="20"/>
              </w:rPr>
            </w:pPr>
            <w:r>
              <w:rPr>
                <w:rFonts w:cstheme="minorHAnsi"/>
                <w:color w:val="000000"/>
              </w:rPr>
              <w:t>Ф</w:t>
            </w:r>
            <w:r w:rsidRPr="008F646D">
              <w:rPr>
                <w:rFonts w:cstheme="minorHAnsi"/>
                <w:color w:val="000000"/>
              </w:rPr>
              <w:t>ибрилляция (судорожное сокращение) сердца</w:t>
            </w:r>
            <w:r w:rsidRPr="008F64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начинается при </w:t>
            </w:r>
            <w:r w:rsidRPr="008F646D">
              <w:rPr>
                <w:rFonts w:cstheme="minorHAnsi"/>
                <w:color w:val="000000"/>
              </w:rPr>
              <w:t>1</w:t>
            </w:r>
            <w:r>
              <w:rPr>
                <w:rFonts w:cstheme="minorHAnsi"/>
                <w:color w:val="000000"/>
              </w:rPr>
              <w:t>5</w:t>
            </w:r>
            <w:r w:rsidRPr="008F646D">
              <w:rPr>
                <w:rFonts w:cstheme="minorHAnsi"/>
                <w:color w:val="000000"/>
              </w:rPr>
              <w:t xml:space="preserve"> мА</w:t>
            </w:r>
          </w:p>
        </w:tc>
        <w:tc>
          <w:tcPr>
            <w:tcW w:w="124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</w:tr>
      <w:tr w:rsidR="008F646D" w:rsidRPr="008F646D" w:rsidTr="008F646D">
        <w:tc>
          <w:tcPr>
            <w:tcW w:w="98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  <w:tc>
          <w:tcPr>
            <w:tcW w:w="8189" w:type="dxa"/>
          </w:tcPr>
          <w:p w:rsidR="008F646D" w:rsidRPr="008F646D" w:rsidRDefault="00060F28" w:rsidP="00060F28">
            <w:pPr>
              <w:rPr>
                <w:sz w:val="20"/>
                <w:szCs w:val="20"/>
              </w:rPr>
            </w:pPr>
            <w:r w:rsidRPr="00927026">
              <w:rPr>
                <w:rFonts w:cstheme="minorHAnsi"/>
                <w:color w:val="000000"/>
                <w:sz w:val="24"/>
                <w:szCs w:val="24"/>
              </w:rPr>
              <w:t xml:space="preserve">Применение средств защиты работающих обязательно в тех случаях, когда фактические уровни напряженности электростатических полей на рабочих местах превышают 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35 </w:t>
            </w:r>
            <w:r w:rsidRPr="00927026">
              <w:rPr>
                <w:rFonts w:cstheme="minorHAnsi"/>
                <w:color w:val="000000"/>
                <w:sz w:val="24"/>
                <w:szCs w:val="24"/>
              </w:rPr>
              <w:t>кВ/м</w:t>
            </w:r>
            <w:proofErr w:type="gramStart"/>
            <w:r w:rsidRPr="00927026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927026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6" w:type="dxa"/>
          </w:tcPr>
          <w:p w:rsidR="008F646D" w:rsidRPr="008F646D" w:rsidRDefault="008F646D" w:rsidP="008F646D">
            <w:pPr>
              <w:rPr>
                <w:sz w:val="20"/>
                <w:szCs w:val="20"/>
              </w:rPr>
            </w:pPr>
          </w:p>
        </w:tc>
      </w:tr>
    </w:tbl>
    <w:p w:rsidR="008F646D" w:rsidRPr="008F646D" w:rsidRDefault="008D3724" w:rsidP="008F646D">
      <w:pPr>
        <w:spacing w:after="0" w:line="240" w:lineRule="auto"/>
        <w:rPr>
          <w:sz w:val="20"/>
          <w:szCs w:val="20"/>
        </w:rPr>
      </w:pPr>
      <w:r w:rsidRPr="008D3724">
        <w:rPr>
          <w:b/>
          <w:noProof/>
          <w:sz w:val="20"/>
          <w:szCs w:val="20"/>
          <w:lang w:eastAsia="ru-RU"/>
        </w:rPr>
        <w:pict>
          <v:oval id="_x0000_s1039" style="position:absolute;margin-left:-9pt;margin-top:8.4pt;width:27.3pt;height:25.5pt;z-index:251673600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" fillcolor="white [3201]" strokecolor="#4f81bd [3204]" strokeweight="1pt">
            <v:stroke dashstyle="dash" joinstyle="miter"/>
            <v:shadow color="#868686"/>
            <v:textbox>
              <w:txbxContent>
                <w:p w:rsidR="008F646D" w:rsidRPr="008F646D" w:rsidRDefault="008F646D" w:rsidP="008F646D">
                  <w:pPr>
                    <w:jc w:val="center"/>
                    <w:rPr>
                      <w:sz w:val="16"/>
                      <w:szCs w:val="16"/>
                    </w:rPr>
                  </w:pPr>
                  <w:r w:rsidRPr="008F646D">
                    <w:rPr>
                      <w:b/>
                      <w:sz w:val="16"/>
                      <w:szCs w:val="16"/>
                    </w:rPr>
                    <w:t>4</w:t>
                  </w:r>
                  <w:r w:rsidRPr="008F646D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  <w10:wrap anchorx="margin"/>
          </v:oval>
        </w:pict>
      </w:r>
    </w:p>
    <w:tbl>
      <w:tblPr>
        <w:tblStyle w:val="a4"/>
        <w:tblW w:w="0" w:type="auto"/>
        <w:tblLook w:val="04A0"/>
      </w:tblPr>
      <w:tblGrid>
        <w:gridCol w:w="10421"/>
      </w:tblGrid>
      <w:tr w:rsidR="008F646D" w:rsidRPr="008F646D" w:rsidTr="00D36462">
        <w:tc>
          <w:tcPr>
            <w:tcW w:w="10456" w:type="dxa"/>
          </w:tcPr>
          <w:p w:rsidR="008F646D" w:rsidRPr="008F646D" w:rsidRDefault="008F646D" w:rsidP="008F646D">
            <w:pPr>
              <w:jc w:val="center"/>
              <w:rPr>
                <w:b/>
                <w:sz w:val="20"/>
                <w:szCs w:val="20"/>
              </w:rPr>
            </w:pPr>
            <w:r w:rsidRPr="008F646D">
              <w:rPr>
                <w:b/>
                <w:sz w:val="20"/>
                <w:szCs w:val="20"/>
              </w:rPr>
              <w:t>Какое из этих утверждений наиболее важно для вас? Почему?</w:t>
            </w:r>
          </w:p>
        </w:tc>
      </w:tr>
      <w:tr w:rsidR="008F646D" w:rsidRPr="008F646D" w:rsidTr="00D36462">
        <w:tc>
          <w:tcPr>
            <w:tcW w:w="10456" w:type="dxa"/>
          </w:tcPr>
          <w:p w:rsidR="008F646D" w:rsidRDefault="008D3724" w:rsidP="008F646D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3" o:spid="_x0000_s1035" type="#_x0000_t13" style="position:absolute;left:0;text-align:left;margin-left:266.6pt;margin-top:1.7pt;width:38.25pt;height:11.8p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" adj="18268" fillcolor="#4f81bd [3204]" strokecolor="#243f60 [1604]" strokeweight="1pt"/>
              </w:pict>
            </w:r>
            <w:r>
              <w:rPr>
                <w:noProof/>
                <w:sz w:val="20"/>
                <w:szCs w:val="20"/>
                <w:lang w:eastAsia="ru-RU"/>
              </w:rPr>
              <w:pict>
                <v:shape id="Стрелка вправо 12" o:spid="_x0000_s1034" type="#_x0000_t13" style="position:absolute;left:0;text-align:left;margin-left:173.6pt;margin-top:1.7pt;width:38.25pt;height:11.8pt;z-index:25166848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" adj="18268" fillcolor="#4f81bd [3204]" strokecolor="#243f60 [1604]" strokeweight="1pt"/>
              </w:pict>
            </w:r>
            <w:proofErr w:type="gramStart"/>
            <w:r w:rsidR="008F646D" w:rsidRPr="008F646D">
              <w:rPr>
                <w:sz w:val="20"/>
                <w:szCs w:val="20"/>
              </w:rPr>
              <w:t>ПОДУМАЙТЕ</w:t>
            </w:r>
            <w:proofErr w:type="gramEnd"/>
            <w:r w:rsidR="008F646D" w:rsidRPr="008F646D">
              <w:rPr>
                <w:sz w:val="20"/>
                <w:szCs w:val="20"/>
              </w:rPr>
              <w:t xml:space="preserve">                    ЗАПИШИТЕ                    ОБСУДИТЕ ПО КРУГУ</w:t>
            </w:r>
          </w:p>
          <w:p w:rsidR="00F12C25" w:rsidRPr="008F646D" w:rsidRDefault="00F12C25" w:rsidP="008F646D">
            <w:pPr>
              <w:jc w:val="center"/>
              <w:rPr>
                <w:sz w:val="20"/>
                <w:szCs w:val="20"/>
              </w:rPr>
            </w:pPr>
          </w:p>
        </w:tc>
      </w:tr>
      <w:tr w:rsidR="008F646D" w:rsidRPr="008F646D" w:rsidTr="00F12C25">
        <w:trPr>
          <w:trHeight w:val="936"/>
        </w:trPr>
        <w:tc>
          <w:tcPr>
            <w:tcW w:w="10456" w:type="dxa"/>
          </w:tcPr>
          <w:p w:rsidR="008F646D" w:rsidRPr="008F646D" w:rsidRDefault="008F646D" w:rsidP="008F646D">
            <w:pPr>
              <w:jc w:val="center"/>
              <w:rPr>
                <w:noProof/>
                <w:sz w:val="20"/>
                <w:szCs w:val="20"/>
                <w:lang w:eastAsia="ru-RU"/>
              </w:rPr>
            </w:pPr>
          </w:p>
          <w:p w:rsidR="008F646D" w:rsidRDefault="008F646D" w:rsidP="008F646D">
            <w:pPr>
              <w:jc w:val="center"/>
              <w:rPr>
                <w:noProof/>
                <w:sz w:val="20"/>
                <w:szCs w:val="20"/>
                <w:lang w:eastAsia="ru-RU"/>
              </w:rPr>
            </w:pPr>
          </w:p>
          <w:p w:rsidR="008F646D" w:rsidRPr="008F646D" w:rsidRDefault="008F646D" w:rsidP="008F646D">
            <w:pPr>
              <w:jc w:val="center"/>
              <w:rPr>
                <w:noProof/>
                <w:sz w:val="20"/>
                <w:szCs w:val="20"/>
                <w:lang w:eastAsia="ru-RU"/>
              </w:rPr>
            </w:pPr>
          </w:p>
          <w:p w:rsidR="008F646D" w:rsidRPr="008F646D" w:rsidRDefault="008F646D" w:rsidP="008F646D">
            <w:pPr>
              <w:jc w:val="center"/>
              <w:rPr>
                <w:noProof/>
                <w:sz w:val="20"/>
                <w:szCs w:val="20"/>
                <w:lang w:eastAsia="ru-RU"/>
              </w:rPr>
            </w:pPr>
          </w:p>
        </w:tc>
      </w:tr>
    </w:tbl>
    <w:p w:rsidR="00067A1D" w:rsidRDefault="00067A1D" w:rsidP="00635FA2">
      <w:pPr>
        <w:jc w:val="both"/>
        <w:rPr>
          <w:rFonts w:cstheme="minorHAnsi"/>
          <w:sz w:val="24"/>
          <w:szCs w:val="24"/>
        </w:rPr>
      </w:pPr>
    </w:p>
    <w:p w:rsidR="00BA3B15" w:rsidRDefault="00635FA2" w:rsidP="00635FA2">
      <w:pPr>
        <w:jc w:val="both"/>
        <w:rPr>
          <w:rFonts w:cstheme="minorHAnsi"/>
          <w:sz w:val="24"/>
          <w:szCs w:val="24"/>
        </w:rPr>
      </w:pPr>
      <w:r w:rsidRPr="00635FA2">
        <w:rPr>
          <w:rFonts w:cstheme="minorHAnsi"/>
          <w:sz w:val="24"/>
          <w:szCs w:val="24"/>
        </w:rPr>
        <w:t xml:space="preserve">Упражнение – раздражитель к приему ЭЙ АР ГАЙД (A/R </w:t>
      </w:r>
      <w:proofErr w:type="spellStart"/>
      <w:r w:rsidRPr="00635FA2">
        <w:rPr>
          <w:rFonts w:cstheme="minorHAnsi"/>
          <w:sz w:val="24"/>
          <w:szCs w:val="24"/>
        </w:rPr>
        <w:t>Guide</w:t>
      </w:r>
      <w:proofErr w:type="spellEnd"/>
      <w:r w:rsidRPr="00635FA2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– те</w:t>
      </w:r>
      <w:proofErr w:type="gramStart"/>
      <w:r>
        <w:rPr>
          <w:rFonts w:cstheme="minorHAnsi"/>
          <w:sz w:val="24"/>
          <w:szCs w:val="24"/>
        </w:rPr>
        <w:t>кст дл</w:t>
      </w:r>
      <w:proofErr w:type="gramEnd"/>
      <w:r>
        <w:rPr>
          <w:rFonts w:cstheme="minorHAnsi"/>
          <w:sz w:val="24"/>
          <w:szCs w:val="24"/>
        </w:rPr>
        <w:t>я чтения</w:t>
      </w:r>
    </w:p>
    <w:p w:rsidR="008F646D" w:rsidRPr="008F646D" w:rsidRDefault="008F646D" w:rsidP="008F646D">
      <w:pPr>
        <w:pStyle w:val="a5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000000"/>
        </w:rPr>
      </w:pPr>
      <w:r w:rsidRPr="008F646D">
        <w:rPr>
          <w:rFonts w:asciiTheme="minorHAnsi" w:hAnsiTheme="minorHAnsi" w:cstheme="minorHAnsi"/>
          <w:color w:val="000000"/>
        </w:rPr>
        <w:t>Характер и глубина воздействия электрического тока на организм человека зависят от силы и рода тока, времени его действия, пути прохождения через тело человека, физического и психического состояния последнего.</w:t>
      </w:r>
    </w:p>
    <w:p w:rsidR="008F646D" w:rsidRPr="008F646D" w:rsidRDefault="008F646D" w:rsidP="008F646D">
      <w:pPr>
        <w:pStyle w:val="a5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000000"/>
        </w:rPr>
      </w:pPr>
      <w:r w:rsidRPr="008F646D">
        <w:rPr>
          <w:rFonts w:asciiTheme="minorHAnsi" w:hAnsiTheme="minorHAnsi" w:cstheme="minorHAnsi"/>
          <w:color w:val="000000"/>
        </w:rPr>
        <w:t>Пороговым (ощутимым) является ток около 1 мА. При большем токе человек начинает ощущать неприятные болезненные сокращения мышц, а при токе 12–15 мА уже не в состоянии управлять своей мышечной системой и не может самостоятельно оторваться от источника тока. Такой ток называется не отпускающим. Действие тока свыше 25 мА на мышечные ткани ведет к параличу дыхательных мышц и остановке дыхания. При дальнейшем увеличении тока может наступить фибрилляция (судорожное сокращение) сердца. Ток 100 мА считают смертельным.</w:t>
      </w:r>
    </w:p>
    <w:p w:rsidR="008F646D" w:rsidRPr="00927026" w:rsidRDefault="008F646D" w:rsidP="00927026">
      <w:pPr>
        <w:pStyle w:val="a5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000000"/>
        </w:rPr>
      </w:pPr>
      <w:r w:rsidRPr="008F646D">
        <w:rPr>
          <w:rFonts w:asciiTheme="minorHAnsi" w:hAnsiTheme="minorHAnsi" w:cstheme="minorHAnsi"/>
          <w:color w:val="000000"/>
        </w:rPr>
        <w:t xml:space="preserve">Имеет значение то, какими участками тела человек касается токоведущей части. Наиболее опасны те пути, при которых поражается головной или спинной мозг (голова и руки, голова – </w:t>
      </w:r>
      <w:r w:rsidRPr="00927026">
        <w:rPr>
          <w:rFonts w:asciiTheme="minorHAnsi" w:hAnsiTheme="minorHAnsi" w:cstheme="minorHAnsi"/>
          <w:color w:val="000000"/>
        </w:rPr>
        <w:t>ноги), сердце и легкие (руки – ноги).</w:t>
      </w:r>
    </w:p>
    <w:p w:rsidR="00927026" w:rsidRPr="00927026" w:rsidRDefault="00927026" w:rsidP="00927026">
      <w:pPr>
        <w:pStyle w:val="a5"/>
        <w:spacing w:before="0" w:beforeAutospacing="0" w:after="0" w:afterAutospacing="0"/>
        <w:ind w:firstLine="709"/>
        <w:jc w:val="both"/>
        <w:rPr>
          <w:rFonts w:asciiTheme="minorHAnsi" w:hAnsiTheme="minorHAnsi" w:cstheme="minorHAnsi"/>
          <w:color w:val="000000"/>
        </w:rPr>
      </w:pPr>
      <w:r w:rsidRPr="00927026">
        <w:rPr>
          <w:rFonts w:asciiTheme="minorHAnsi" w:hAnsiTheme="minorHAnsi" w:cstheme="minorHAnsi"/>
          <w:color w:val="000000"/>
        </w:rPr>
        <w:t xml:space="preserve">Допустимые уровни напряженности электростатических полей установлены </w:t>
      </w:r>
      <w:proofErr w:type="gramStart"/>
      <w:r w:rsidRPr="00927026">
        <w:rPr>
          <w:rFonts w:asciiTheme="minorHAnsi" w:hAnsiTheme="minorHAnsi" w:cstheme="minorHAnsi"/>
          <w:color w:val="000000"/>
        </w:rPr>
        <w:t>в</w:t>
      </w:r>
      <w:proofErr w:type="gramEnd"/>
      <w:r w:rsidRPr="00927026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927026">
        <w:rPr>
          <w:rFonts w:asciiTheme="minorHAnsi" w:hAnsiTheme="minorHAnsi" w:cstheme="minorHAnsi"/>
          <w:color w:val="000000"/>
        </w:rPr>
        <w:t>ГОСТа</w:t>
      </w:r>
      <w:proofErr w:type="spellEnd"/>
      <w:r w:rsidRPr="00927026">
        <w:rPr>
          <w:rFonts w:asciiTheme="minorHAnsi" w:hAnsiTheme="minorHAnsi" w:cstheme="minorHAnsi"/>
          <w:color w:val="000000"/>
        </w:rPr>
        <w:t xml:space="preserve"> 12.1.045-84.</w:t>
      </w:r>
    </w:p>
    <w:p w:rsidR="0030219F" w:rsidRPr="00031DA2" w:rsidRDefault="00927026" w:rsidP="00944D2B">
      <w:pPr>
        <w:pStyle w:val="a5"/>
        <w:spacing w:before="0" w:beforeAutospacing="0" w:after="0" w:afterAutospacing="0"/>
        <w:ind w:firstLine="709"/>
        <w:rPr>
          <w:rFonts w:cstheme="minorHAnsi"/>
        </w:rPr>
      </w:pPr>
      <w:r w:rsidRPr="00927026">
        <w:rPr>
          <w:rFonts w:asciiTheme="minorHAnsi" w:hAnsiTheme="minorHAnsi" w:cstheme="minorHAnsi"/>
          <w:color w:val="000000"/>
        </w:rPr>
        <w:t>Применение средств защиты работающих обязательно в тех случаях, когда фактические уровни напряженности электростатических полей на рабочих местах превышают 60 кВ/м</w:t>
      </w:r>
      <w:proofErr w:type="gramStart"/>
      <w:r w:rsidRPr="00927026">
        <w:rPr>
          <w:rFonts w:asciiTheme="minorHAnsi" w:hAnsiTheme="minorHAnsi" w:cstheme="minorHAnsi"/>
          <w:color w:val="000000"/>
          <w:vertAlign w:val="superscript"/>
        </w:rPr>
        <w:t>2</w:t>
      </w:r>
      <w:proofErr w:type="gramEnd"/>
      <w:r w:rsidRPr="00927026">
        <w:rPr>
          <w:rFonts w:asciiTheme="minorHAnsi" w:hAnsiTheme="minorHAnsi" w:cstheme="minorHAnsi"/>
          <w:color w:val="000000"/>
        </w:rPr>
        <w:t>.</w:t>
      </w:r>
    </w:p>
    <w:sectPr w:rsidR="0030219F" w:rsidRPr="00031DA2" w:rsidSect="008F64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D25EA"/>
    <w:multiLevelType w:val="multilevel"/>
    <w:tmpl w:val="91BEA098"/>
    <w:lvl w:ilvl="0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93AAC"/>
    <w:multiLevelType w:val="multilevel"/>
    <w:tmpl w:val="168671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21C09"/>
    <w:multiLevelType w:val="multilevel"/>
    <w:tmpl w:val="955C5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305E68"/>
    <w:multiLevelType w:val="hybridMultilevel"/>
    <w:tmpl w:val="24E2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570A0"/>
    <w:multiLevelType w:val="hybridMultilevel"/>
    <w:tmpl w:val="DA7A3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E21F4"/>
    <w:multiLevelType w:val="multilevel"/>
    <w:tmpl w:val="9FAE48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291548"/>
    <w:multiLevelType w:val="multilevel"/>
    <w:tmpl w:val="32CC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832EBC"/>
    <w:multiLevelType w:val="hybridMultilevel"/>
    <w:tmpl w:val="294CB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44FEE"/>
    <w:multiLevelType w:val="multilevel"/>
    <w:tmpl w:val="6A62B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C9308F"/>
    <w:multiLevelType w:val="multilevel"/>
    <w:tmpl w:val="2E443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4C057F"/>
    <w:multiLevelType w:val="multilevel"/>
    <w:tmpl w:val="F0D48C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CA110C"/>
    <w:multiLevelType w:val="multilevel"/>
    <w:tmpl w:val="63CA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0A3E06"/>
    <w:multiLevelType w:val="hybridMultilevel"/>
    <w:tmpl w:val="3CDE5B54"/>
    <w:lvl w:ilvl="0" w:tplc="3B88564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EB417E"/>
    <w:multiLevelType w:val="multilevel"/>
    <w:tmpl w:val="7924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F667881"/>
    <w:multiLevelType w:val="multilevel"/>
    <w:tmpl w:val="8732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072502"/>
    <w:multiLevelType w:val="hybridMultilevel"/>
    <w:tmpl w:val="09E8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1"/>
  </w:num>
  <w:num w:numId="9">
    <w:abstractNumId w:val="8"/>
  </w:num>
  <w:num w:numId="10">
    <w:abstractNumId w:val="10"/>
  </w:num>
  <w:num w:numId="11">
    <w:abstractNumId w:val="13"/>
  </w:num>
  <w:num w:numId="12">
    <w:abstractNumId w:val="9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44B7"/>
    <w:rsid w:val="00000AA7"/>
    <w:rsid w:val="00031DA2"/>
    <w:rsid w:val="00041A7B"/>
    <w:rsid w:val="00055D1F"/>
    <w:rsid w:val="00056932"/>
    <w:rsid w:val="00060F28"/>
    <w:rsid w:val="00062CCE"/>
    <w:rsid w:val="00067A1D"/>
    <w:rsid w:val="00094F6A"/>
    <w:rsid w:val="000B491E"/>
    <w:rsid w:val="000F09FF"/>
    <w:rsid w:val="000F6092"/>
    <w:rsid w:val="00116A19"/>
    <w:rsid w:val="00145098"/>
    <w:rsid w:val="00185FD9"/>
    <w:rsid w:val="001B6371"/>
    <w:rsid w:val="001C428E"/>
    <w:rsid w:val="001C7970"/>
    <w:rsid w:val="001D0671"/>
    <w:rsid w:val="001D4D6B"/>
    <w:rsid w:val="001F466A"/>
    <w:rsid w:val="001F4D02"/>
    <w:rsid w:val="00207C95"/>
    <w:rsid w:val="00211D6A"/>
    <w:rsid w:val="0022493A"/>
    <w:rsid w:val="0024058E"/>
    <w:rsid w:val="002450F8"/>
    <w:rsid w:val="002569C5"/>
    <w:rsid w:val="0026365E"/>
    <w:rsid w:val="002713C3"/>
    <w:rsid w:val="0029280D"/>
    <w:rsid w:val="0029584B"/>
    <w:rsid w:val="002C610D"/>
    <w:rsid w:val="002D103D"/>
    <w:rsid w:val="002F1554"/>
    <w:rsid w:val="0030219F"/>
    <w:rsid w:val="0031027F"/>
    <w:rsid w:val="003327EC"/>
    <w:rsid w:val="003D00B3"/>
    <w:rsid w:val="00446304"/>
    <w:rsid w:val="00453422"/>
    <w:rsid w:val="00476541"/>
    <w:rsid w:val="00490E31"/>
    <w:rsid w:val="00495809"/>
    <w:rsid w:val="004F37D6"/>
    <w:rsid w:val="005444B7"/>
    <w:rsid w:val="00547368"/>
    <w:rsid w:val="00594D9D"/>
    <w:rsid w:val="005B4BBF"/>
    <w:rsid w:val="005E6CB5"/>
    <w:rsid w:val="00635FA2"/>
    <w:rsid w:val="0064253C"/>
    <w:rsid w:val="00664437"/>
    <w:rsid w:val="00691222"/>
    <w:rsid w:val="006E448C"/>
    <w:rsid w:val="00710031"/>
    <w:rsid w:val="007220E1"/>
    <w:rsid w:val="0073593D"/>
    <w:rsid w:val="0076044F"/>
    <w:rsid w:val="007A78E9"/>
    <w:rsid w:val="007E648D"/>
    <w:rsid w:val="007F11C5"/>
    <w:rsid w:val="008150F3"/>
    <w:rsid w:val="008172A5"/>
    <w:rsid w:val="0087043A"/>
    <w:rsid w:val="00874859"/>
    <w:rsid w:val="0087583B"/>
    <w:rsid w:val="008D2EFD"/>
    <w:rsid w:val="008D3724"/>
    <w:rsid w:val="008E78E2"/>
    <w:rsid w:val="008F646D"/>
    <w:rsid w:val="00900B1E"/>
    <w:rsid w:val="0091630C"/>
    <w:rsid w:val="00927026"/>
    <w:rsid w:val="009323AB"/>
    <w:rsid w:val="00944D2B"/>
    <w:rsid w:val="00961E70"/>
    <w:rsid w:val="00971CBA"/>
    <w:rsid w:val="00995AB1"/>
    <w:rsid w:val="00997C7B"/>
    <w:rsid w:val="009A1B2D"/>
    <w:rsid w:val="009B250D"/>
    <w:rsid w:val="009D652C"/>
    <w:rsid w:val="009E2A89"/>
    <w:rsid w:val="009E3C34"/>
    <w:rsid w:val="009F76B9"/>
    <w:rsid w:val="00A02687"/>
    <w:rsid w:val="00A50306"/>
    <w:rsid w:val="00A64ADF"/>
    <w:rsid w:val="00A67C57"/>
    <w:rsid w:val="00A74018"/>
    <w:rsid w:val="00AB088E"/>
    <w:rsid w:val="00AB2292"/>
    <w:rsid w:val="00AE1651"/>
    <w:rsid w:val="00B2141C"/>
    <w:rsid w:val="00B2353B"/>
    <w:rsid w:val="00B2706B"/>
    <w:rsid w:val="00B3258D"/>
    <w:rsid w:val="00B73A33"/>
    <w:rsid w:val="00BA3B15"/>
    <w:rsid w:val="00BB581B"/>
    <w:rsid w:val="00BE45A0"/>
    <w:rsid w:val="00BF3F33"/>
    <w:rsid w:val="00BF49E0"/>
    <w:rsid w:val="00BF760F"/>
    <w:rsid w:val="00C0269D"/>
    <w:rsid w:val="00C30B50"/>
    <w:rsid w:val="00C45103"/>
    <w:rsid w:val="00C629DF"/>
    <w:rsid w:val="00C704A3"/>
    <w:rsid w:val="00C83D75"/>
    <w:rsid w:val="00C87BB4"/>
    <w:rsid w:val="00CA60D4"/>
    <w:rsid w:val="00CC2A6E"/>
    <w:rsid w:val="00CC2E31"/>
    <w:rsid w:val="00CE6C6B"/>
    <w:rsid w:val="00D23E62"/>
    <w:rsid w:val="00D34D8C"/>
    <w:rsid w:val="00D66E7D"/>
    <w:rsid w:val="00D676BB"/>
    <w:rsid w:val="00D74468"/>
    <w:rsid w:val="00D936D1"/>
    <w:rsid w:val="00DB167A"/>
    <w:rsid w:val="00E00984"/>
    <w:rsid w:val="00E208AD"/>
    <w:rsid w:val="00E43D27"/>
    <w:rsid w:val="00E52C36"/>
    <w:rsid w:val="00E648A0"/>
    <w:rsid w:val="00E71177"/>
    <w:rsid w:val="00E76FB1"/>
    <w:rsid w:val="00E86F78"/>
    <w:rsid w:val="00EB31A6"/>
    <w:rsid w:val="00ED2F10"/>
    <w:rsid w:val="00EF7269"/>
    <w:rsid w:val="00F03051"/>
    <w:rsid w:val="00F106E0"/>
    <w:rsid w:val="00F12C25"/>
    <w:rsid w:val="00F76216"/>
    <w:rsid w:val="00F82103"/>
    <w:rsid w:val="00F86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B5"/>
  </w:style>
  <w:style w:type="paragraph" w:styleId="1">
    <w:name w:val="heading 1"/>
    <w:basedOn w:val="a"/>
    <w:next w:val="a"/>
    <w:link w:val="10"/>
    <w:uiPriority w:val="9"/>
    <w:qFormat/>
    <w:rsid w:val="00635F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9F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900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A6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xst-emph">
    <w:name w:val="gxst-emph"/>
    <w:basedOn w:val="a0"/>
    <w:rsid w:val="00961E70"/>
  </w:style>
  <w:style w:type="character" w:customStyle="1" w:styleId="mn">
    <w:name w:val="mn"/>
    <w:basedOn w:val="a0"/>
    <w:rsid w:val="00B3258D"/>
  </w:style>
  <w:style w:type="character" w:customStyle="1" w:styleId="mo">
    <w:name w:val="mo"/>
    <w:basedOn w:val="a0"/>
    <w:rsid w:val="00B3258D"/>
  </w:style>
  <w:style w:type="paragraph" w:customStyle="1" w:styleId="a6">
    <w:name w:val="ЗАГОЛОВОК"/>
    <w:basedOn w:val="1"/>
    <w:link w:val="a7"/>
    <w:qFormat/>
    <w:rsid w:val="00635FA2"/>
    <w:pPr>
      <w:keepNext w:val="0"/>
      <w:keepLines w:val="0"/>
      <w:spacing w:before="100" w:beforeAutospacing="1" w:after="100" w:afterAutospacing="1" w:line="240" w:lineRule="auto"/>
      <w:ind w:firstLine="709"/>
      <w:jc w:val="center"/>
    </w:pPr>
    <w:rPr>
      <w:rFonts w:ascii="Times New Roman" w:eastAsia="Times New Roman" w:hAnsi="Times New Roman" w:cs="Times New Roman"/>
      <w:color w:val="365F91"/>
      <w:kern w:val="36"/>
      <w:lang w:eastAsia="ru-RU"/>
    </w:rPr>
  </w:style>
  <w:style w:type="character" w:customStyle="1" w:styleId="a7">
    <w:name w:val="ЗАГОЛОВОК Знак"/>
    <w:link w:val="a6"/>
    <w:rsid w:val="00635FA2"/>
    <w:rPr>
      <w:rFonts w:ascii="Times New Roman" w:eastAsia="Times New Roman" w:hAnsi="Times New Roman" w:cs="Times New Roman"/>
      <w:b/>
      <w:bCs/>
      <w:color w:val="365F91"/>
      <w:kern w:val="36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5F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F6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646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E45A0"/>
    <w:rPr>
      <w:color w:val="0000FF" w:themeColor="hyperlink"/>
      <w:u w:val="single"/>
    </w:rPr>
  </w:style>
  <w:style w:type="character" w:customStyle="1" w:styleId="c10">
    <w:name w:val="c10"/>
    <w:basedOn w:val="a0"/>
    <w:rsid w:val="0022493A"/>
  </w:style>
  <w:style w:type="paragraph" w:customStyle="1" w:styleId="c14">
    <w:name w:val="c14"/>
    <w:basedOn w:val="a"/>
    <w:rsid w:val="00224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2493A"/>
  </w:style>
  <w:style w:type="character" w:customStyle="1" w:styleId="c11">
    <w:name w:val="c11"/>
    <w:basedOn w:val="a0"/>
    <w:rsid w:val="0022493A"/>
  </w:style>
  <w:style w:type="character" w:customStyle="1" w:styleId="c36">
    <w:name w:val="c36"/>
    <w:basedOn w:val="a0"/>
    <w:rsid w:val="0022493A"/>
  </w:style>
  <w:style w:type="character" w:customStyle="1" w:styleId="c30">
    <w:name w:val="c30"/>
    <w:basedOn w:val="a0"/>
    <w:rsid w:val="002249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9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diagramLayout" Target="diagrams/layout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diagramData" Target="diagrams/data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C6EFAC-678A-43C0-9C67-AFB4290843B9}" type="doc">
      <dgm:prSet loTypeId="urn:microsoft.com/office/officeart/2005/8/layout/process1" loCatId="process" qsTypeId="urn:microsoft.com/office/officeart/2005/8/quickstyle/simple1" qsCatId="simple" csTypeId="urn:microsoft.com/office/officeart/2005/8/colors/accent1_1" csCatId="accent1" phldr="1"/>
      <dgm:spPr/>
    </dgm:pt>
    <dgm:pt modelId="{15739D59-8F50-443B-AC64-A4981DA48E42}">
      <dgm:prSet phldrT="[Текст]" custT="1"/>
      <dgm:spPr/>
      <dgm:t>
        <a:bodyPr/>
        <a:lstStyle/>
        <a:p>
          <a:r>
            <a:rPr lang="ru-RU" sz="800" b="1"/>
            <a:t>Эти утверждения приведены, чтобы помочь нам сосребдоточиться на видеоролике, который мы сейчас будем смотреть</a:t>
          </a:r>
        </a:p>
      </dgm:t>
    </dgm:pt>
    <dgm:pt modelId="{DBBC25A7-3B43-430A-B493-89EC99207D7D}" type="parTrans" cxnId="{DF2C1283-26CB-40F1-A0B5-47DA0E33C71D}">
      <dgm:prSet/>
      <dgm:spPr/>
      <dgm:t>
        <a:bodyPr/>
        <a:lstStyle/>
        <a:p>
          <a:endParaRPr lang="ru-RU" sz="800"/>
        </a:p>
      </dgm:t>
    </dgm:pt>
    <dgm:pt modelId="{3A026F29-7251-450C-82F7-72188041426D}" type="sibTrans" cxnId="{DF2C1283-26CB-40F1-A0B5-47DA0E33C71D}">
      <dgm:prSet custT="1"/>
      <dgm:spPr/>
      <dgm:t>
        <a:bodyPr/>
        <a:lstStyle/>
        <a:p>
          <a:endParaRPr lang="ru-RU" sz="800"/>
        </a:p>
      </dgm:t>
    </dgm:pt>
    <dgm:pt modelId="{14E1B9FD-48B7-4AE7-9212-DF255FA1A0DF}">
      <dgm:prSet phldrT="[Текст]" custT="1"/>
      <dgm:spPr/>
      <dgm:t>
        <a:bodyPr/>
        <a:lstStyle/>
        <a:p>
          <a:r>
            <a:rPr lang="ru-RU" sz="800" b="1"/>
            <a:t>Пересмотрите ваши утверждения и укажите ваш ответ в столбце ПОСЛЕ</a:t>
          </a:r>
        </a:p>
      </dgm:t>
    </dgm:pt>
    <dgm:pt modelId="{1CFAA957-D37D-420C-B8BF-59A5812E7577}" type="parTrans" cxnId="{570AA3AB-C867-406B-BC50-2299545680BC}">
      <dgm:prSet/>
      <dgm:spPr/>
      <dgm:t>
        <a:bodyPr/>
        <a:lstStyle/>
        <a:p>
          <a:endParaRPr lang="ru-RU" sz="800"/>
        </a:p>
      </dgm:t>
    </dgm:pt>
    <dgm:pt modelId="{7C03C507-C963-41D4-B986-650EDDAC6FBC}" type="sibTrans" cxnId="{570AA3AB-C867-406B-BC50-2299545680BC}">
      <dgm:prSet custT="1"/>
      <dgm:spPr/>
      <dgm:t>
        <a:bodyPr/>
        <a:lstStyle/>
        <a:p>
          <a:endParaRPr lang="ru-RU" sz="800"/>
        </a:p>
      </dgm:t>
    </dgm:pt>
    <dgm:pt modelId="{5ED68AA8-93DB-4D4B-B340-D2C38E842581}">
      <dgm:prSet phldrT="[Текст]" custT="1"/>
      <dgm:spPr/>
      <dgm:t>
        <a:bodyPr/>
        <a:lstStyle/>
        <a:p>
          <a:pPr algn="ctr"/>
          <a:r>
            <a:rPr lang="ru-RU" sz="800" b="1"/>
            <a:t>Ответьте на вопросы:</a:t>
          </a:r>
        </a:p>
        <a:p>
          <a:pPr algn="l"/>
          <a:r>
            <a:rPr lang="ru-RU" sz="800" b="1"/>
            <a:t>- Поменяли ли вы какой-либо из ваших ответов? Если да, то какой и почему?</a:t>
          </a:r>
        </a:p>
        <a:p>
          <a:pPr algn="l"/>
          <a:r>
            <a:rPr lang="ru-RU" sz="800" b="1"/>
            <a:t>- Какие из этих утверждений наиболее важны для вас? Почему?</a:t>
          </a:r>
        </a:p>
      </dgm:t>
    </dgm:pt>
    <dgm:pt modelId="{0290DFAF-5AC9-43A0-8736-D42770100724}" type="parTrans" cxnId="{072F8DD3-D736-4697-88D7-BE349683674C}">
      <dgm:prSet/>
      <dgm:spPr/>
      <dgm:t>
        <a:bodyPr/>
        <a:lstStyle/>
        <a:p>
          <a:endParaRPr lang="ru-RU" sz="800"/>
        </a:p>
      </dgm:t>
    </dgm:pt>
    <dgm:pt modelId="{866DF5CB-DB38-4AF1-9B41-E2314F0A8F7B}" type="sibTrans" cxnId="{072F8DD3-D736-4697-88D7-BE349683674C}">
      <dgm:prSet/>
      <dgm:spPr/>
      <dgm:t>
        <a:bodyPr/>
        <a:lstStyle/>
        <a:p>
          <a:endParaRPr lang="ru-RU" sz="800"/>
        </a:p>
      </dgm:t>
    </dgm:pt>
    <dgm:pt modelId="{54EA79EF-384D-4D6A-8F77-A1DF3C43BC77}">
      <dgm:prSet custT="1"/>
      <dgm:spPr/>
      <dgm:t>
        <a:bodyPr/>
        <a:lstStyle/>
        <a:p>
          <a:r>
            <a:rPr lang="ru-RU" sz="800" b="1"/>
            <a:t>Прочитайте приведенные утверждения и запишите свой ответ</a:t>
          </a:r>
        </a:p>
        <a:p>
          <a:r>
            <a:rPr lang="ru-RU" sz="800" b="1"/>
            <a:t>(+/-) только в столбце ДО</a:t>
          </a:r>
        </a:p>
      </dgm:t>
    </dgm:pt>
    <dgm:pt modelId="{9C903A71-E1F3-4058-BF17-ECA66636D1AC}" type="parTrans" cxnId="{8DF4C1A5-EC56-44E8-9B74-65D42B87DBC8}">
      <dgm:prSet/>
      <dgm:spPr/>
      <dgm:t>
        <a:bodyPr/>
        <a:lstStyle/>
        <a:p>
          <a:endParaRPr lang="ru-RU" sz="800"/>
        </a:p>
      </dgm:t>
    </dgm:pt>
    <dgm:pt modelId="{450C7816-D514-47BD-A9CD-FC5410E38320}" type="sibTrans" cxnId="{8DF4C1A5-EC56-44E8-9B74-65D42B87DBC8}">
      <dgm:prSet custT="1"/>
      <dgm:spPr/>
      <dgm:t>
        <a:bodyPr/>
        <a:lstStyle/>
        <a:p>
          <a:endParaRPr lang="ru-RU" sz="800"/>
        </a:p>
      </dgm:t>
    </dgm:pt>
    <dgm:pt modelId="{0E4AE476-FDE8-4A9B-9D02-DB8B9FBCF133}" type="pres">
      <dgm:prSet presAssocID="{59C6EFAC-678A-43C0-9C67-AFB4290843B9}" presName="Name0" presStyleCnt="0">
        <dgm:presLayoutVars>
          <dgm:dir/>
          <dgm:resizeHandles val="exact"/>
        </dgm:presLayoutVars>
      </dgm:prSet>
      <dgm:spPr/>
    </dgm:pt>
    <dgm:pt modelId="{21F8477B-1D68-4FD8-9DB4-B64D7F80D796}" type="pres">
      <dgm:prSet presAssocID="{54EA79EF-384D-4D6A-8F77-A1DF3C43BC77}" presName="node" presStyleLbl="node1" presStyleIdx="0" presStyleCnt="4" custScaleX="117085" custScaleY="187611" custLinFactNeighborX="-102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B2AECBE-411A-445B-83AE-BD10CB5758E2}" type="pres">
      <dgm:prSet presAssocID="{450C7816-D514-47BD-A9CD-FC5410E38320}" presName="sibTrans" presStyleLbl="sibTrans2D1" presStyleIdx="0" presStyleCnt="3"/>
      <dgm:spPr/>
      <dgm:t>
        <a:bodyPr/>
        <a:lstStyle/>
        <a:p>
          <a:endParaRPr lang="ru-RU"/>
        </a:p>
      </dgm:t>
    </dgm:pt>
    <dgm:pt modelId="{B99427BF-B678-4577-9705-FD66690590A2}" type="pres">
      <dgm:prSet presAssocID="{450C7816-D514-47BD-A9CD-FC5410E38320}" presName="connectorText" presStyleLbl="sibTrans2D1" presStyleIdx="0" presStyleCnt="3"/>
      <dgm:spPr/>
      <dgm:t>
        <a:bodyPr/>
        <a:lstStyle/>
        <a:p>
          <a:endParaRPr lang="ru-RU"/>
        </a:p>
      </dgm:t>
    </dgm:pt>
    <dgm:pt modelId="{735B310C-C335-4F39-8745-C3CB45C138FA}" type="pres">
      <dgm:prSet presAssocID="{15739D59-8F50-443B-AC64-A4981DA48E42}" presName="node" presStyleLbl="node1" presStyleIdx="1" presStyleCnt="4" custScaleX="144447" custScaleY="187611" custLinFactNeighborX="-8943" custLinFactNeighborY="-280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1AB616-0739-4C67-8BF6-3C5102C64FAB}" type="pres">
      <dgm:prSet presAssocID="{3A026F29-7251-450C-82F7-72188041426D}" presName="sibTrans" presStyleLbl="sibTrans2D1" presStyleIdx="1" presStyleCnt="3"/>
      <dgm:spPr/>
      <dgm:t>
        <a:bodyPr/>
        <a:lstStyle/>
        <a:p>
          <a:endParaRPr lang="ru-RU"/>
        </a:p>
      </dgm:t>
    </dgm:pt>
    <dgm:pt modelId="{A53531FB-8044-463E-A703-BAF2B6361009}" type="pres">
      <dgm:prSet presAssocID="{3A026F29-7251-450C-82F7-72188041426D}" presName="connectorText" presStyleLbl="sibTrans2D1" presStyleIdx="1" presStyleCnt="3"/>
      <dgm:spPr/>
      <dgm:t>
        <a:bodyPr/>
        <a:lstStyle/>
        <a:p>
          <a:endParaRPr lang="ru-RU"/>
        </a:p>
      </dgm:t>
    </dgm:pt>
    <dgm:pt modelId="{4B7A66F6-D25B-4897-8854-BFEE0728667A}" type="pres">
      <dgm:prSet presAssocID="{14E1B9FD-48B7-4AE7-9212-DF255FA1A0DF}" presName="node" presStyleLbl="node1" presStyleIdx="2" presStyleCnt="4" custScaleX="125695" custScaleY="1694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8A3B8DC-2EEC-4509-A21B-830AA906342D}" type="pres">
      <dgm:prSet presAssocID="{7C03C507-C963-41D4-B986-650EDDAC6FBC}" presName="sibTrans" presStyleLbl="sibTrans2D1" presStyleIdx="2" presStyleCnt="3"/>
      <dgm:spPr/>
      <dgm:t>
        <a:bodyPr/>
        <a:lstStyle/>
        <a:p>
          <a:endParaRPr lang="ru-RU"/>
        </a:p>
      </dgm:t>
    </dgm:pt>
    <dgm:pt modelId="{8560CBFB-077B-46E4-A479-9BDD72E44620}" type="pres">
      <dgm:prSet presAssocID="{7C03C507-C963-41D4-B986-650EDDAC6FBC}" presName="connectorText" presStyleLbl="sibTrans2D1" presStyleIdx="2" presStyleCnt="3"/>
      <dgm:spPr/>
      <dgm:t>
        <a:bodyPr/>
        <a:lstStyle/>
        <a:p>
          <a:endParaRPr lang="ru-RU"/>
        </a:p>
      </dgm:t>
    </dgm:pt>
    <dgm:pt modelId="{00822B75-4558-4B8D-A126-F08FC4F58765}" type="pres">
      <dgm:prSet presAssocID="{5ED68AA8-93DB-4D4B-B340-D2C38E842581}" presName="node" presStyleLbl="node1" presStyleIdx="3" presStyleCnt="4" custScaleX="155388" custScaleY="1694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DF4C1A5-EC56-44E8-9B74-65D42B87DBC8}" srcId="{59C6EFAC-678A-43C0-9C67-AFB4290843B9}" destId="{54EA79EF-384D-4D6A-8F77-A1DF3C43BC77}" srcOrd="0" destOrd="0" parTransId="{9C903A71-E1F3-4058-BF17-ECA66636D1AC}" sibTransId="{450C7816-D514-47BD-A9CD-FC5410E38320}"/>
    <dgm:cxn modelId="{570AA3AB-C867-406B-BC50-2299545680BC}" srcId="{59C6EFAC-678A-43C0-9C67-AFB4290843B9}" destId="{14E1B9FD-48B7-4AE7-9212-DF255FA1A0DF}" srcOrd="2" destOrd="0" parTransId="{1CFAA957-D37D-420C-B8BF-59A5812E7577}" sibTransId="{7C03C507-C963-41D4-B986-650EDDAC6FBC}"/>
    <dgm:cxn modelId="{A0CD2269-8D5A-4C84-BB80-A946D6158839}" type="presOf" srcId="{3A026F29-7251-450C-82F7-72188041426D}" destId="{631AB616-0739-4C67-8BF6-3C5102C64FAB}" srcOrd="0" destOrd="0" presId="urn:microsoft.com/office/officeart/2005/8/layout/process1"/>
    <dgm:cxn modelId="{E17050EE-2496-4ECC-B5A1-E3A8F414CB00}" type="presOf" srcId="{7C03C507-C963-41D4-B986-650EDDAC6FBC}" destId="{8560CBFB-077B-46E4-A479-9BDD72E44620}" srcOrd="1" destOrd="0" presId="urn:microsoft.com/office/officeart/2005/8/layout/process1"/>
    <dgm:cxn modelId="{FEF56DA5-8AE7-4BAA-8221-019B79C991A7}" type="presOf" srcId="{54EA79EF-384D-4D6A-8F77-A1DF3C43BC77}" destId="{21F8477B-1D68-4FD8-9DB4-B64D7F80D796}" srcOrd="0" destOrd="0" presId="urn:microsoft.com/office/officeart/2005/8/layout/process1"/>
    <dgm:cxn modelId="{64A8022C-456A-4B87-86E3-A7533BD9298A}" type="presOf" srcId="{3A026F29-7251-450C-82F7-72188041426D}" destId="{A53531FB-8044-463E-A703-BAF2B6361009}" srcOrd="1" destOrd="0" presId="urn:microsoft.com/office/officeart/2005/8/layout/process1"/>
    <dgm:cxn modelId="{EA2DFC9E-3966-4C3A-8091-F8EF2E6C621F}" type="presOf" srcId="{15739D59-8F50-443B-AC64-A4981DA48E42}" destId="{735B310C-C335-4F39-8745-C3CB45C138FA}" srcOrd="0" destOrd="0" presId="urn:microsoft.com/office/officeart/2005/8/layout/process1"/>
    <dgm:cxn modelId="{9C47D89D-85EB-4AAE-B530-7E9BFE6C63DC}" type="presOf" srcId="{7C03C507-C963-41D4-B986-650EDDAC6FBC}" destId="{98A3B8DC-2EEC-4509-A21B-830AA906342D}" srcOrd="0" destOrd="0" presId="urn:microsoft.com/office/officeart/2005/8/layout/process1"/>
    <dgm:cxn modelId="{2CA7982B-5E1A-423B-A3C0-F0E7FB465E9B}" type="presOf" srcId="{450C7816-D514-47BD-A9CD-FC5410E38320}" destId="{B99427BF-B678-4577-9705-FD66690590A2}" srcOrd="1" destOrd="0" presId="urn:microsoft.com/office/officeart/2005/8/layout/process1"/>
    <dgm:cxn modelId="{98A10CEA-0BCB-4C88-9D81-10A69665DE57}" type="presOf" srcId="{5ED68AA8-93DB-4D4B-B340-D2C38E842581}" destId="{00822B75-4558-4B8D-A126-F08FC4F58765}" srcOrd="0" destOrd="0" presId="urn:microsoft.com/office/officeart/2005/8/layout/process1"/>
    <dgm:cxn modelId="{D045B3E2-3771-4700-B34A-D1E46F037280}" type="presOf" srcId="{450C7816-D514-47BD-A9CD-FC5410E38320}" destId="{1B2AECBE-411A-445B-83AE-BD10CB5758E2}" srcOrd="0" destOrd="0" presId="urn:microsoft.com/office/officeart/2005/8/layout/process1"/>
    <dgm:cxn modelId="{4F79724F-61B3-4219-B318-A80BCFCAE766}" type="presOf" srcId="{14E1B9FD-48B7-4AE7-9212-DF255FA1A0DF}" destId="{4B7A66F6-D25B-4897-8854-BFEE0728667A}" srcOrd="0" destOrd="0" presId="urn:microsoft.com/office/officeart/2005/8/layout/process1"/>
    <dgm:cxn modelId="{C86F1641-DF9D-496E-91F5-0AA2AABB2CB2}" type="presOf" srcId="{59C6EFAC-678A-43C0-9C67-AFB4290843B9}" destId="{0E4AE476-FDE8-4A9B-9D02-DB8B9FBCF133}" srcOrd="0" destOrd="0" presId="urn:microsoft.com/office/officeart/2005/8/layout/process1"/>
    <dgm:cxn modelId="{072F8DD3-D736-4697-88D7-BE349683674C}" srcId="{59C6EFAC-678A-43C0-9C67-AFB4290843B9}" destId="{5ED68AA8-93DB-4D4B-B340-D2C38E842581}" srcOrd="3" destOrd="0" parTransId="{0290DFAF-5AC9-43A0-8736-D42770100724}" sibTransId="{866DF5CB-DB38-4AF1-9B41-E2314F0A8F7B}"/>
    <dgm:cxn modelId="{DF2C1283-26CB-40F1-A0B5-47DA0E33C71D}" srcId="{59C6EFAC-678A-43C0-9C67-AFB4290843B9}" destId="{15739D59-8F50-443B-AC64-A4981DA48E42}" srcOrd="1" destOrd="0" parTransId="{DBBC25A7-3B43-430A-B493-89EC99207D7D}" sibTransId="{3A026F29-7251-450C-82F7-72188041426D}"/>
    <dgm:cxn modelId="{0BC0B8E8-3BBE-44E1-90FB-F3EA53EDCD46}" type="presParOf" srcId="{0E4AE476-FDE8-4A9B-9D02-DB8B9FBCF133}" destId="{21F8477B-1D68-4FD8-9DB4-B64D7F80D796}" srcOrd="0" destOrd="0" presId="urn:microsoft.com/office/officeart/2005/8/layout/process1"/>
    <dgm:cxn modelId="{DC8C209A-50C1-41B7-88A5-2AB45C5899CE}" type="presParOf" srcId="{0E4AE476-FDE8-4A9B-9D02-DB8B9FBCF133}" destId="{1B2AECBE-411A-445B-83AE-BD10CB5758E2}" srcOrd="1" destOrd="0" presId="urn:microsoft.com/office/officeart/2005/8/layout/process1"/>
    <dgm:cxn modelId="{187ACAED-1C09-4F09-9B05-4994F5B55B38}" type="presParOf" srcId="{1B2AECBE-411A-445B-83AE-BD10CB5758E2}" destId="{B99427BF-B678-4577-9705-FD66690590A2}" srcOrd="0" destOrd="0" presId="urn:microsoft.com/office/officeart/2005/8/layout/process1"/>
    <dgm:cxn modelId="{2610EDC7-3E77-4534-9540-1C3C7628DA38}" type="presParOf" srcId="{0E4AE476-FDE8-4A9B-9D02-DB8B9FBCF133}" destId="{735B310C-C335-4F39-8745-C3CB45C138FA}" srcOrd="2" destOrd="0" presId="urn:microsoft.com/office/officeart/2005/8/layout/process1"/>
    <dgm:cxn modelId="{9AB030EB-8C32-4BC6-AD5B-D7909DA1F68B}" type="presParOf" srcId="{0E4AE476-FDE8-4A9B-9D02-DB8B9FBCF133}" destId="{631AB616-0739-4C67-8BF6-3C5102C64FAB}" srcOrd="3" destOrd="0" presId="urn:microsoft.com/office/officeart/2005/8/layout/process1"/>
    <dgm:cxn modelId="{75D3D8FC-B05B-4C87-98A9-0575A2ED73C3}" type="presParOf" srcId="{631AB616-0739-4C67-8BF6-3C5102C64FAB}" destId="{A53531FB-8044-463E-A703-BAF2B6361009}" srcOrd="0" destOrd="0" presId="urn:microsoft.com/office/officeart/2005/8/layout/process1"/>
    <dgm:cxn modelId="{81B07A51-7222-42B3-BDAC-5ED05AC9434E}" type="presParOf" srcId="{0E4AE476-FDE8-4A9B-9D02-DB8B9FBCF133}" destId="{4B7A66F6-D25B-4897-8854-BFEE0728667A}" srcOrd="4" destOrd="0" presId="urn:microsoft.com/office/officeart/2005/8/layout/process1"/>
    <dgm:cxn modelId="{791FD088-864A-4677-AAB5-BC51627CC26E}" type="presParOf" srcId="{0E4AE476-FDE8-4A9B-9D02-DB8B9FBCF133}" destId="{98A3B8DC-2EEC-4509-A21B-830AA906342D}" srcOrd="5" destOrd="0" presId="urn:microsoft.com/office/officeart/2005/8/layout/process1"/>
    <dgm:cxn modelId="{9753428D-ABC8-4670-AB29-9359F7252F29}" type="presParOf" srcId="{98A3B8DC-2EEC-4509-A21B-830AA906342D}" destId="{8560CBFB-077B-46E4-A479-9BDD72E44620}" srcOrd="0" destOrd="0" presId="urn:microsoft.com/office/officeart/2005/8/layout/process1"/>
    <dgm:cxn modelId="{F3E8EA23-4A7F-430C-93D4-C0E5F573D0CD}" type="presParOf" srcId="{0E4AE476-FDE8-4A9B-9D02-DB8B9FBCF133}" destId="{00822B75-4558-4B8D-A126-F08FC4F58765}" srcOrd="6" destOrd="0" presId="urn:microsoft.com/office/officeart/2005/8/layout/process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B7295-FC8D-4F2D-B866-4D2BFDB23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2228</Words>
  <Characters>12706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Криницкая</dc:creator>
  <cp:lastModifiedBy>Наталья Криницкая</cp:lastModifiedBy>
  <cp:revision>43</cp:revision>
  <cp:lastPrinted>2019-05-22T17:46:00Z</cp:lastPrinted>
  <dcterms:created xsi:type="dcterms:W3CDTF">2019-05-22T03:24:00Z</dcterms:created>
  <dcterms:modified xsi:type="dcterms:W3CDTF">2019-05-22T17:50:00Z</dcterms:modified>
</cp:coreProperties>
</file>